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4205" w:rsidRPr="00C94205" w:rsidRDefault="00C94205" w:rsidP="00C94205">
      <w:pPr>
        <w:widowControl/>
        <w:tabs>
          <w:tab w:val="left" w:pos="7200"/>
        </w:tabs>
        <w:suppressAutoHyphens w:val="0"/>
        <w:jc w:val="center"/>
        <w:rPr>
          <w:rFonts w:ascii="Arial" w:eastAsia="Times New Roman" w:hAnsi="Arial" w:cs="Arial"/>
          <w:b/>
          <w:kern w:val="28"/>
          <w:lang w:eastAsia="hu-HU"/>
        </w:rPr>
      </w:pPr>
    </w:p>
    <w:p w:rsidR="00C94205" w:rsidRPr="00C94205" w:rsidRDefault="00C94205" w:rsidP="00C94205">
      <w:pPr>
        <w:widowControl/>
        <w:tabs>
          <w:tab w:val="left" w:pos="7200"/>
        </w:tabs>
        <w:suppressAutoHyphens w:val="0"/>
        <w:jc w:val="center"/>
        <w:rPr>
          <w:rFonts w:ascii="Arial" w:eastAsia="Times New Roman" w:hAnsi="Arial" w:cs="Arial"/>
          <w:b/>
          <w:kern w:val="28"/>
          <w:lang w:eastAsia="hu-HU"/>
        </w:rPr>
      </w:pPr>
      <w:r w:rsidRPr="00C94205">
        <w:rPr>
          <w:rFonts w:eastAsia="Times New Roman"/>
          <w:noProof/>
          <w:kern w:val="0"/>
          <w:lang w:eastAsia="hu-HU"/>
        </w:rPr>
        <w:drawing>
          <wp:anchor distT="0" distB="0" distL="114300" distR="114300" simplePos="0" relativeHeight="251659264" behindDoc="0" locked="0" layoutInCell="1" allowOverlap="1" wp14:anchorId="1006642A" wp14:editId="603D5235">
            <wp:simplePos x="0" y="0"/>
            <wp:positionH relativeFrom="column">
              <wp:posOffset>-9525</wp:posOffset>
            </wp:positionH>
            <wp:positionV relativeFrom="paragraph">
              <wp:posOffset>-250825</wp:posOffset>
            </wp:positionV>
            <wp:extent cx="881380" cy="1036320"/>
            <wp:effectExtent l="0" t="0" r="0" b="0"/>
            <wp:wrapNone/>
            <wp:docPr id="1"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Cim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1380" cy="1036320"/>
                    </a:xfrm>
                    <a:prstGeom prst="rect">
                      <a:avLst/>
                    </a:prstGeom>
                    <a:noFill/>
                  </pic:spPr>
                </pic:pic>
              </a:graphicData>
            </a:graphic>
            <wp14:sizeRelH relativeFrom="page">
              <wp14:pctWidth>0</wp14:pctWidth>
            </wp14:sizeRelH>
            <wp14:sizeRelV relativeFrom="page">
              <wp14:pctHeight>0</wp14:pctHeight>
            </wp14:sizeRelV>
          </wp:anchor>
        </w:drawing>
      </w:r>
    </w:p>
    <w:p w:rsidR="00C94205" w:rsidRPr="00C94205" w:rsidRDefault="00C94205" w:rsidP="00C94205">
      <w:pPr>
        <w:widowControl/>
        <w:suppressAutoHyphens w:val="0"/>
        <w:jc w:val="center"/>
        <w:rPr>
          <w:rFonts w:ascii="Arial" w:eastAsia="Times New Roman" w:hAnsi="Arial" w:cs="Arial"/>
          <w:b/>
          <w:bCs/>
          <w:spacing w:val="20"/>
          <w:kern w:val="0"/>
          <w:lang w:eastAsia="hu-HU"/>
        </w:rPr>
      </w:pPr>
      <w:r w:rsidRPr="00C94205">
        <w:rPr>
          <w:rFonts w:ascii="Arial" w:eastAsia="Times New Roman" w:hAnsi="Arial" w:cs="Arial"/>
          <w:b/>
          <w:bCs/>
          <w:spacing w:val="20"/>
          <w:kern w:val="0"/>
          <w:lang w:eastAsia="hu-HU"/>
        </w:rPr>
        <w:t xml:space="preserve">      Berhida Város Önkormányzat Polgármestere</w:t>
      </w:r>
    </w:p>
    <w:p w:rsidR="00C94205" w:rsidRPr="00C94205" w:rsidRDefault="00C94205" w:rsidP="00C94205">
      <w:pPr>
        <w:widowControl/>
        <w:numPr>
          <w:ilvl w:val="0"/>
          <w:numId w:val="42"/>
        </w:numPr>
        <w:suppressAutoHyphens w:val="0"/>
        <w:autoSpaceDN w:val="0"/>
        <w:jc w:val="center"/>
        <w:rPr>
          <w:rFonts w:ascii="Arial" w:eastAsia="Times New Roman" w:hAnsi="Arial" w:cs="Arial"/>
          <w:i/>
          <w:iCs/>
          <w:kern w:val="0"/>
          <w:lang w:eastAsia="hu-HU"/>
        </w:rPr>
      </w:pPr>
      <w:r w:rsidRPr="00C94205">
        <w:rPr>
          <w:rFonts w:ascii="Arial" w:eastAsia="Times New Roman" w:hAnsi="Arial" w:cs="Arial"/>
          <w:i/>
          <w:iCs/>
          <w:kern w:val="0"/>
          <w:lang w:eastAsia="hu-HU"/>
        </w:rPr>
        <w:t xml:space="preserve">  Berhida, Veszprémi u. 1-3.</w:t>
      </w:r>
    </w:p>
    <w:p w:rsidR="00C94205" w:rsidRPr="00C94205" w:rsidRDefault="00C94205" w:rsidP="00C94205">
      <w:pPr>
        <w:widowControl/>
        <w:suppressAutoHyphens w:val="0"/>
        <w:jc w:val="center"/>
        <w:rPr>
          <w:rFonts w:ascii="Arial" w:eastAsia="Times New Roman" w:hAnsi="Arial" w:cs="Arial"/>
          <w:i/>
          <w:iCs/>
          <w:kern w:val="0"/>
          <w:lang w:eastAsia="hu-HU"/>
        </w:rPr>
      </w:pPr>
      <w:r w:rsidRPr="00C94205">
        <w:rPr>
          <w:rFonts w:ascii="Arial" w:eastAsia="Times New Roman" w:hAnsi="Arial" w:cs="Arial"/>
          <w:i/>
          <w:iCs/>
          <w:kern w:val="0"/>
          <w:lang w:eastAsia="hu-HU"/>
        </w:rPr>
        <w:t xml:space="preserve">                    Tel.:88/585-621, Fax: 88/585-620   E-mail: polgarmester@berhida.hu</w:t>
      </w:r>
    </w:p>
    <w:p w:rsidR="00C94205" w:rsidRPr="00C94205" w:rsidRDefault="00C94205" w:rsidP="00C94205">
      <w:pPr>
        <w:widowControl/>
        <w:pBdr>
          <w:bottom w:val="single" w:sz="4" w:space="1" w:color="auto"/>
        </w:pBdr>
        <w:tabs>
          <w:tab w:val="left" w:pos="7200"/>
        </w:tabs>
        <w:suppressAutoHyphens w:val="0"/>
        <w:rPr>
          <w:rFonts w:ascii="Arial" w:eastAsia="Times New Roman" w:hAnsi="Arial" w:cs="Arial"/>
          <w:b/>
          <w:kern w:val="28"/>
          <w:lang w:eastAsia="hu-HU"/>
        </w:rPr>
      </w:pPr>
    </w:p>
    <w:p w:rsidR="00C94205" w:rsidRPr="00C94205" w:rsidRDefault="00C94205" w:rsidP="00C94205">
      <w:pPr>
        <w:widowControl/>
        <w:tabs>
          <w:tab w:val="left" w:pos="7200"/>
        </w:tabs>
        <w:suppressAutoHyphens w:val="0"/>
        <w:jc w:val="center"/>
        <w:rPr>
          <w:rFonts w:ascii="Arial" w:eastAsia="Times New Roman" w:hAnsi="Arial" w:cs="Arial"/>
          <w:b/>
          <w:kern w:val="28"/>
          <w:lang w:eastAsia="hu-HU"/>
        </w:rPr>
      </w:pPr>
    </w:p>
    <w:p w:rsidR="00C94205" w:rsidRPr="00C94205" w:rsidRDefault="00C94205" w:rsidP="00C94205">
      <w:pPr>
        <w:widowControl/>
        <w:tabs>
          <w:tab w:val="left" w:pos="7200"/>
        </w:tabs>
        <w:suppressAutoHyphens w:val="0"/>
        <w:jc w:val="center"/>
        <w:rPr>
          <w:rFonts w:ascii="Arial" w:eastAsia="Times New Roman" w:hAnsi="Arial" w:cs="Arial"/>
          <w:b/>
          <w:kern w:val="28"/>
          <w:lang w:eastAsia="hu-HU"/>
        </w:rPr>
      </w:pPr>
    </w:p>
    <w:p w:rsidR="00C94205" w:rsidRPr="00C94205" w:rsidRDefault="00C94205" w:rsidP="00C94205">
      <w:pPr>
        <w:widowControl/>
        <w:suppressAutoHyphens w:val="0"/>
        <w:jc w:val="center"/>
        <w:rPr>
          <w:rFonts w:ascii="Arial" w:eastAsia="Times New Roman" w:hAnsi="Arial" w:cs="Arial"/>
          <w:i/>
          <w:kern w:val="0"/>
          <w:lang w:eastAsia="hu-HU"/>
        </w:rPr>
      </w:pPr>
    </w:p>
    <w:p w:rsidR="00C94205" w:rsidRPr="00C94205" w:rsidRDefault="00C94205" w:rsidP="00C94205">
      <w:pPr>
        <w:widowControl/>
        <w:suppressAutoHyphens w:val="0"/>
        <w:spacing w:line="312" w:lineRule="auto"/>
        <w:jc w:val="center"/>
        <w:rPr>
          <w:rFonts w:ascii="Arial" w:eastAsia="Times New Roman" w:hAnsi="Arial" w:cs="Arial"/>
          <w:b/>
          <w:kern w:val="0"/>
          <w:lang w:eastAsia="hu-HU"/>
        </w:rPr>
      </w:pPr>
      <w:r w:rsidRPr="00C94205">
        <w:rPr>
          <w:rFonts w:ascii="Arial" w:eastAsia="Times New Roman" w:hAnsi="Arial" w:cs="Arial"/>
          <w:b/>
          <w:kern w:val="0"/>
          <w:lang w:eastAsia="hu-HU"/>
        </w:rPr>
        <w:t>Előterjesztés a Képviselő-testület 2019. május 28-i ülésére</w:t>
      </w:r>
    </w:p>
    <w:p w:rsidR="00C94205" w:rsidRPr="00C94205" w:rsidRDefault="00C94205" w:rsidP="00C94205">
      <w:pPr>
        <w:widowControl/>
        <w:suppressAutoHyphens w:val="0"/>
        <w:spacing w:line="312" w:lineRule="auto"/>
        <w:jc w:val="center"/>
        <w:rPr>
          <w:rFonts w:ascii="Arial" w:eastAsia="Times New Roman" w:hAnsi="Arial" w:cs="Arial"/>
          <w:i/>
          <w:kern w:val="0"/>
          <w:lang w:eastAsia="hu-HU"/>
        </w:rPr>
      </w:pPr>
    </w:p>
    <w:p w:rsidR="009546BD" w:rsidRPr="00416DCC" w:rsidRDefault="00C94205" w:rsidP="002141AB">
      <w:pPr>
        <w:widowControl/>
        <w:suppressAutoHyphens w:val="0"/>
        <w:spacing w:line="312" w:lineRule="auto"/>
        <w:rPr>
          <w:rFonts w:ascii="Arial" w:eastAsia="Times New Roman" w:hAnsi="Arial" w:cs="Arial"/>
          <w:kern w:val="0"/>
          <w:lang w:eastAsia="hu-HU"/>
        </w:rPr>
      </w:pPr>
      <w:r w:rsidRPr="00C94205">
        <w:rPr>
          <w:rFonts w:ascii="Arial" w:eastAsia="Times New Roman" w:hAnsi="Arial" w:cs="Arial"/>
          <w:b/>
          <w:bCs/>
          <w:kern w:val="0"/>
          <w:lang w:eastAsia="hu-HU"/>
        </w:rPr>
        <w:t xml:space="preserve">Tárgy: </w:t>
      </w:r>
      <w:r w:rsidR="009546BD" w:rsidRPr="002141AB">
        <w:rPr>
          <w:rFonts w:ascii="Arial" w:hAnsi="Arial" w:cs="Arial"/>
          <w:b/>
        </w:rPr>
        <w:t>Fenntartható Energia és Klíma akcióterv (SECAP) kidolgozása Veszprém</w:t>
      </w:r>
      <w:r w:rsidR="00416DCC" w:rsidRPr="002141AB">
        <w:rPr>
          <w:rFonts w:ascii="Arial" w:hAnsi="Arial" w:cs="Arial"/>
          <w:b/>
        </w:rPr>
        <w:t xml:space="preserve"> </w:t>
      </w:r>
      <w:r w:rsidR="002141AB">
        <w:rPr>
          <w:rFonts w:ascii="Arial" w:hAnsi="Arial" w:cs="Arial"/>
          <w:b/>
        </w:rPr>
        <w:br/>
        <w:t xml:space="preserve">            </w:t>
      </w:r>
      <w:r w:rsidR="009546BD" w:rsidRPr="002141AB">
        <w:rPr>
          <w:rFonts w:ascii="Arial" w:hAnsi="Arial" w:cs="Arial"/>
          <w:b/>
        </w:rPr>
        <w:t xml:space="preserve">megyében                                                                      </w:t>
      </w:r>
    </w:p>
    <w:p w:rsidR="00120729" w:rsidRPr="003E3762" w:rsidRDefault="00120729" w:rsidP="002141AB">
      <w:pPr>
        <w:spacing w:line="276" w:lineRule="auto"/>
        <w:ind w:left="1410" w:right="-3" w:hanging="1410"/>
        <w:rPr>
          <w:bCs/>
          <w:color w:val="000000"/>
        </w:rPr>
      </w:pPr>
    </w:p>
    <w:p w:rsidR="005342AF" w:rsidRDefault="005342AF" w:rsidP="004405D0">
      <w:pPr>
        <w:spacing w:line="276" w:lineRule="auto"/>
        <w:rPr>
          <w:b/>
          <w:sz w:val="22"/>
          <w:szCs w:val="22"/>
        </w:rPr>
      </w:pPr>
    </w:p>
    <w:p w:rsidR="00416DCC" w:rsidRPr="00C94205" w:rsidRDefault="00416DCC" w:rsidP="00416DCC">
      <w:pPr>
        <w:widowControl/>
        <w:suppressAutoHyphens w:val="0"/>
        <w:spacing w:line="312" w:lineRule="auto"/>
        <w:jc w:val="center"/>
        <w:rPr>
          <w:rFonts w:ascii="Arial" w:eastAsia="Times New Roman" w:hAnsi="Arial" w:cs="Arial"/>
          <w:b/>
          <w:bCs/>
          <w:kern w:val="0"/>
          <w:lang w:eastAsia="hu-HU"/>
        </w:rPr>
      </w:pPr>
      <w:r w:rsidRPr="00C94205">
        <w:rPr>
          <w:rFonts w:ascii="Arial" w:eastAsia="Times New Roman" w:hAnsi="Arial" w:cs="Arial"/>
          <w:b/>
          <w:bCs/>
          <w:kern w:val="0"/>
          <w:lang w:eastAsia="hu-HU"/>
        </w:rPr>
        <w:t>Tisztelt Képviselő-testület!</w:t>
      </w:r>
    </w:p>
    <w:p w:rsidR="00416DCC" w:rsidRDefault="00416DCC" w:rsidP="004405D0">
      <w:pPr>
        <w:spacing w:line="276" w:lineRule="auto"/>
        <w:rPr>
          <w:b/>
          <w:sz w:val="22"/>
          <w:szCs w:val="22"/>
        </w:rPr>
      </w:pPr>
    </w:p>
    <w:p w:rsidR="00416DCC" w:rsidRDefault="00416DCC" w:rsidP="004405D0">
      <w:pPr>
        <w:spacing w:line="276" w:lineRule="auto"/>
        <w:rPr>
          <w:b/>
          <w:sz w:val="22"/>
          <w:szCs w:val="22"/>
        </w:rPr>
      </w:pPr>
    </w:p>
    <w:p w:rsidR="00416DCC" w:rsidRDefault="00416DCC" w:rsidP="004405D0">
      <w:pPr>
        <w:spacing w:line="276" w:lineRule="auto"/>
        <w:rPr>
          <w:b/>
          <w:sz w:val="22"/>
          <w:szCs w:val="22"/>
        </w:rPr>
      </w:pPr>
    </w:p>
    <w:p w:rsidR="005342AF" w:rsidRPr="0012596C" w:rsidRDefault="004405D0" w:rsidP="005342AF">
      <w:pPr>
        <w:spacing w:line="360" w:lineRule="auto"/>
        <w:jc w:val="both"/>
        <w:rPr>
          <w:rFonts w:ascii="Arial" w:hAnsi="Arial" w:cs="Arial"/>
        </w:rPr>
      </w:pPr>
      <w:r w:rsidRPr="0012596C">
        <w:rPr>
          <w:rFonts w:ascii="Arial" w:hAnsi="Arial" w:cs="Arial"/>
        </w:rPr>
        <w:t xml:space="preserve">A Veszprém Megyei Önkormányzat 5 Veszprém megyei várossal konzorciumban 2017-ben támogatási kérelmet nyújtott be a </w:t>
      </w:r>
      <w:r w:rsidRPr="0012596C">
        <w:rPr>
          <w:rFonts w:ascii="Arial" w:hAnsi="Arial" w:cs="Arial"/>
          <w:b/>
        </w:rPr>
        <w:t>TOP-3.2.1-16</w:t>
      </w:r>
      <w:r w:rsidRPr="0012596C">
        <w:rPr>
          <w:rFonts w:ascii="Arial" w:hAnsi="Arial" w:cs="Arial"/>
        </w:rPr>
        <w:t xml:space="preserve"> felhívásra </w:t>
      </w:r>
      <w:r w:rsidRPr="0012596C">
        <w:rPr>
          <w:rFonts w:ascii="Arial" w:hAnsi="Arial" w:cs="Arial"/>
          <w:b/>
          <w:sz w:val="22"/>
          <w:szCs w:val="22"/>
        </w:rPr>
        <w:t>„</w:t>
      </w:r>
      <w:r w:rsidRPr="0012596C">
        <w:rPr>
          <w:rFonts w:ascii="Arial" w:hAnsi="Arial" w:cs="Arial"/>
          <w:b/>
          <w:i/>
          <w:sz w:val="22"/>
          <w:szCs w:val="22"/>
        </w:rPr>
        <w:t>Fenntartható Energia és Klíma akcióterv (SECAP) kidolgozása Veszprém megyében”</w:t>
      </w:r>
      <w:r w:rsidRPr="0012596C">
        <w:rPr>
          <w:rFonts w:ascii="Arial" w:hAnsi="Arial" w:cs="Arial"/>
          <w:sz w:val="22"/>
          <w:szCs w:val="22"/>
        </w:rPr>
        <w:t xml:space="preserve"> </w:t>
      </w:r>
      <w:r w:rsidRPr="0012596C">
        <w:rPr>
          <w:rFonts w:ascii="Arial" w:hAnsi="Arial" w:cs="Arial"/>
        </w:rPr>
        <w:t>címen, TOP-3.2.1-16-VE2-2017-00001 azonosító számon.</w:t>
      </w:r>
      <w:r w:rsidR="005342AF" w:rsidRPr="0012596C">
        <w:rPr>
          <w:rFonts w:ascii="Arial" w:hAnsi="Arial" w:cs="Arial"/>
        </w:rPr>
        <w:t xml:space="preserve"> </w:t>
      </w:r>
    </w:p>
    <w:p w:rsidR="004405D0" w:rsidRPr="0012596C" w:rsidRDefault="004405D0" w:rsidP="005342AF">
      <w:pPr>
        <w:spacing w:line="360" w:lineRule="auto"/>
        <w:jc w:val="both"/>
        <w:rPr>
          <w:rFonts w:ascii="Arial" w:hAnsi="Arial" w:cs="Arial"/>
        </w:rPr>
      </w:pPr>
      <w:r w:rsidRPr="0012596C">
        <w:rPr>
          <w:rFonts w:ascii="Arial" w:hAnsi="Arial" w:cs="Arial"/>
        </w:rPr>
        <w:t xml:space="preserve">Az Irányító Hatóság 2017. december 08-án kelt döntése alapján a kérelem támogatásban részesült. A támogatás teljes összege: </w:t>
      </w:r>
      <w:proofErr w:type="gramStart"/>
      <w:r w:rsidRPr="0012596C">
        <w:rPr>
          <w:rFonts w:ascii="Arial" w:hAnsi="Arial" w:cs="Arial"/>
        </w:rPr>
        <w:t>88.458.610,-</w:t>
      </w:r>
      <w:proofErr w:type="gramEnd"/>
      <w:r w:rsidRPr="0012596C">
        <w:rPr>
          <w:rFonts w:ascii="Arial" w:hAnsi="Arial" w:cs="Arial"/>
        </w:rPr>
        <w:t xml:space="preserve"> Ft.</w:t>
      </w:r>
    </w:p>
    <w:p w:rsidR="00F87D7B" w:rsidRPr="0012596C" w:rsidRDefault="00F87D7B" w:rsidP="005342AF">
      <w:pPr>
        <w:spacing w:line="360" w:lineRule="auto"/>
        <w:jc w:val="both"/>
        <w:rPr>
          <w:rFonts w:ascii="Arial" w:hAnsi="Arial" w:cs="Arial"/>
        </w:rPr>
      </w:pPr>
    </w:p>
    <w:p w:rsidR="009546BD" w:rsidRPr="0012596C" w:rsidRDefault="009546BD" w:rsidP="005342AF">
      <w:pPr>
        <w:spacing w:line="360" w:lineRule="auto"/>
        <w:jc w:val="both"/>
        <w:rPr>
          <w:rFonts w:ascii="Arial" w:hAnsi="Arial" w:cs="Arial"/>
          <w:b/>
        </w:rPr>
      </w:pPr>
      <w:r w:rsidRPr="0012596C">
        <w:rPr>
          <w:rFonts w:ascii="Arial" w:hAnsi="Arial" w:cs="Arial"/>
          <w:b/>
        </w:rPr>
        <w:t>Általánosságban a SECAP-</w:t>
      </w:r>
      <w:proofErr w:type="spellStart"/>
      <w:r w:rsidRPr="0012596C">
        <w:rPr>
          <w:rFonts w:ascii="Arial" w:hAnsi="Arial" w:cs="Arial"/>
          <w:b/>
        </w:rPr>
        <w:t>ról</w:t>
      </w:r>
      <w:proofErr w:type="spellEnd"/>
    </w:p>
    <w:p w:rsidR="009546BD" w:rsidRPr="0012596C" w:rsidRDefault="009546BD" w:rsidP="005342AF">
      <w:pPr>
        <w:widowControl/>
        <w:numPr>
          <w:ilvl w:val="0"/>
          <w:numId w:val="33"/>
        </w:numPr>
        <w:suppressAutoHyphens w:val="0"/>
        <w:spacing w:line="360" w:lineRule="auto"/>
        <w:jc w:val="both"/>
        <w:rPr>
          <w:rFonts w:ascii="Arial" w:hAnsi="Arial" w:cs="Arial"/>
        </w:rPr>
      </w:pPr>
      <w:r w:rsidRPr="0012596C">
        <w:rPr>
          <w:rFonts w:ascii="Arial" w:hAnsi="Arial" w:cs="Arial"/>
        </w:rPr>
        <w:t>A Fenntartható Energia- és Klímaakcióterv (SECAP) célja, hogy az elkészített szén-dioxid kibocsátás leltár alapján egy települési és térségi szintű energetikai cselekvési tervet fogalmazzon meg. A cselekvési tervben meghatározott beavatkozások hozzájárulnak a CO2 kibocsátás csökkentéséhez, az energiahatékonyság növeléséhez, a fenntarthatóbb település-fejlesztéshez.</w:t>
      </w:r>
    </w:p>
    <w:p w:rsidR="009546BD" w:rsidRPr="0012596C" w:rsidRDefault="009546BD" w:rsidP="005342AF">
      <w:pPr>
        <w:widowControl/>
        <w:numPr>
          <w:ilvl w:val="0"/>
          <w:numId w:val="33"/>
        </w:numPr>
        <w:suppressAutoHyphens w:val="0"/>
        <w:spacing w:line="360" w:lineRule="auto"/>
        <w:jc w:val="both"/>
        <w:rPr>
          <w:rFonts w:ascii="Arial" w:hAnsi="Arial" w:cs="Arial"/>
        </w:rPr>
      </w:pPr>
      <w:r w:rsidRPr="0012596C">
        <w:rPr>
          <w:rFonts w:ascii="Arial" w:hAnsi="Arial" w:cs="Arial"/>
        </w:rPr>
        <w:t>A Fenntartható Energia- és Klímaakcióterv stratégiai és operatív dokumentum, amely település/településközösségi szinten határozza meg a 2030. évi célkitűzések átfogó kereteit. A CO</w:t>
      </w:r>
      <w:r w:rsidRPr="0012596C">
        <w:rPr>
          <w:rFonts w:ascii="Arial" w:hAnsi="Arial" w:cs="Arial"/>
          <w:vertAlign w:val="subscript"/>
        </w:rPr>
        <w:t xml:space="preserve">2 </w:t>
      </w:r>
      <w:r w:rsidRPr="0012596C">
        <w:rPr>
          <w:rFonts w:ascii="Arial" w:hAnsi="Arial" w:cs="Arial"/>
        </w:rPr>
        <w:t>Alapkibocsátás készlet eredményeit használja fel a legjobb akciók és lehetőségek azonosításához az önkormányzat CO</w:t>
      </w:r>
      <w:r w:rsidRPr="0012596C">
        <w:rPr>
          <w:rFonts w:ascii="Arial" w:hAnsi="Arial" w:cs="Arial"/>
          <w:vertAlign w:val="subscript"/>
        </w:rPr>
        <w:t>2</w:t>
      </w:r>
      <w:r w:rsidRPr="0012596C">
        <w:rPr>
          <w:rFonts w:ascii="Arial" w:hAnsi="Arial" w:cs="Arial"/>
        </w:rPr>
        <w:t xml:space="preserve">-csökkentési célkitűzésének elérése érdekében. </w:t>
      </w:r>
      <w:r w:rsidRPr="0012596C">
        <w:rPr>
          <w:rFonts w:ascii="Arial" w:hAnsi="Arial" w:cs="Arial"/>
          <w:b/>
          <w:bCs/>
        </w:rPr>
        <w:t>Konkrét csökkentési intézkedéseket határoz meg határidőkkel és kijelölt feladatokkal kapcsolatban, amely a hosszú távú stratégiát tettekre váltja.</w:t>
      </w:r>
      <w:r w:rsidRPr="0012596C">
        <w:rPr>
          <w:rFonts w:ascii="Arial" w:hAnsi="Arial" w:cs="Arial"/>
        </w:rPr>
        <w:t xml:space="preserve"> Az időszak végére </w:t>
      </w:r>
      <w:r w:rsidRPr="0012596C">
        <w:rPr>
          <w:rFonts w:ascii="Arial" w:hAnsi="Arial" w:cs="Arial"/>
        </w:rPr>
        <w:lastRenderedPageBreak/>
        <w:t>elérendő szén-dioxid megtakarítás minimális célértéke – az EU stratégiája alapján – a bázisévhez viszonyítva 40%.</w:t>
      </w:r>
    </w:p>
    <w:p w:rsidR="009546BD" w:rsidRPr="0012596C" w:rsidRDefault="009546BD" w:rsidP="005342AF">
      <w:pPr>
        <w:spacing w:line="360" w:lineRule="auto"/>
        <w:ind w:left="720"/>
        <w:jc w:val="both"/>
        <w:rPr>
          <w:rFonts w:ascii="Arial" w:hAnsi="Arial" w:cs="Arial"/>
        </w:rPr>
      </w:pPr>
    </w:p>
    <w:p w:rsidR="009546BD" w:rsidRPr="0012596C" w:rsidRDefault="009546BD" w:rsidP="005342AF">
      <w:pPr>
        <w:spacing w:line="360" w:lineRule="auto"/>
        <w:jc w:val="both"/>
        <w:rPr>
          <w:rFonts w:ascii="Arial" w:hAnsi="Arial" w:cs="Arial"/>
          <w:b/>
          <w:bCs/>
        </w:rPr>
      </w:pPr>
      <w:r w:rsidRPr="0012596C">
        <w:rPr>
          <w:rFonts w:ascii="Arial" w:hAnsi="Arial" w:cs="Arial"/>
          <w:b/>
          <w:bCs/>
        </w:rPr>
        <w:t>Vesz</w:t>
      </w:r>
      <w:r w:rsidR="007D7481" w:rsidRPr="0012596C">
        <w:rPr>
          <w:rFonts w:ascii="Arial" w:hAnsi="Arial" w:cs="Arial"/>
          <w:b/>
          <w:bCs/>
        </w:rPr>
        <w:t>prém megyei önkormányzati SECAP</w:t>
      </w:r>
      <w:r w:rsidRPr="0012596C">
        <w:rPr>
          <w:rFonts w:ascii="Arial" w:hAnsi="Arial" w:cs="Arial"/>
          <w:b/>
          <w:bCs/>
        </w:rPr>
        <w:t xml:space="preserve"> tartalmazza:</w:t>
      </w:r>
    </w:p>
    <w:p w:rsidR="009546BD" w:rsidRPr="0012596C" w:rsidRDefault="009546BD" w:rsidP="005342AF">
      <w:pPr>
        <w:widowControl/>
        <w:numPr>
          <w:ilvl w:val="0"/>
          <w:numId w:val="31"/>
        </w:numPr>
        <w:suppressAutoHyphens w:val="0"/>
        <w:spacing w:line="360" w:lineRule="auto"/>
        <w:jc w:val="both"/>
        <w:rPr>
          <w:rFonts w:ascii="Arial" w:hAnsi="Arial" w:cs="Arial"/>
        </w:rPr>
      </w:pPr>
      <w:r w:rsidRPr="0012596C">
        <w:rPr>
          <w:rFonts w:ascii="Arial" w:hAnsi="Arial" w:cs="Arial"/>
        </w:rPr>
        <w:t>A Veszprém Megyei Önkormányzat által konzorcium-vezetői szinten összefogott és koordinált SECAP kidolgozása a 6 db Helyi Fejlesztési Stratégiával rendelkező vidékfejlesztési közösség számára.</w:t>
      </w:r>
    </w:p>
    <w:p w:rsidR="009546BD" w:rsidRPr="0012596C" w:rsidRDefault="009546BD" w:rsidP="005342AF">
      <w:pPr>
        <w:widowControl/>
        <w:numPr>
          <w:ilvl w:val="0"/>
          <w:numId w:val="31"/>
        </w:numPr>
        <w:suppressAutoHyphens w:val="0"/>
        <w:spacing w:line="360" w:lineRule="auto"/>
        <w:jc w:val="both"/>
        <w:rPr>
          <w:rFonts w:ascii="Arial" w:hAnsi="Arial" w:cs="Arial"/>
        </w:rPr>
      </w:pPr>
      <w:r w:rsidRPr="0012596C">
        <w:rPr>
          <w:rFonts w:ascii="Arial" w:hAnsi="Arial" w:cs="Arial"/>
        </w:rPr>
        <w:t>Konzorciumi tagként részt vevő, 10.000 főnél nagyobb lélekszámú 5 Veszprém megyei város (Ajka, Balatonfüred, Pápa, Tapolca és Várpalota) települési szinten készített SECAP d</w:t>
      </w:r>
      <w:r w:rsidR="007D7481" w:rsidRPr="0012596C">
        <w:rPr>
          <w:rFonts w:ascii="Arial" w:hAnsi="Arial" w:cs="Arial"/>
        </w:rPr>
        <w:t xml:space="preserve">okumentumainak </w:t>
      </w:r>
      <w:proofErr w:type="gramStart"/>
      <w:r w:rsidR="007D7481" w:rsidRPr="0012596C">
        <w:rPr>
          <w:rFonts w:ascii="Arial" w:hAnsi="Arial" w:cs="Arial"/>
        </w:rPr>
        <w:t>figyelembe vétel</w:t>
      </w:r>
      <w:r w:rsidR="00F87D7B" w:rsidRPr="0012596C">
        <w:rPr>
          <w:rFonts w:ascii="Arial" w:hAnsi="Arial" w:cs="Arial"/>
        </w:rPr>
        <w:t>e</w:t>
      </w:r>
      <w:proofErr w:type="gramEnd"/>
      <w:r w:rsidR="00F87D7B" w:rsidRPr="0012596C">
        <w:rPr>
          <w:rFonts w:ascii="Arial" w:hAnsi="Arial" w:cs="Arial"/>
        </w:rPr>
        <w:t xml:space="preserve"> </w:t>
      </w:r>
      <w:r w:rsidR="00F87D7B" w:rsidRPr="0012596C">
        <w:rPr>
          <w:rFonts w:ascii="Arial" w:hAnsi="Arial" w:cs="Arial"/>
          <w:i/>
        </w:rPr>
        <w:t>(</w:t>
      </w:r>
      <w:r w:rsidR="00BF380A" w:rsidRPr="0012596C">
        <w:rPr>
          <w:rFonts w:ascii="Arial" w:hAnsi="Arial" w:cs="Arial"/>
          <w:i/>
        </w:rPr>
        <w:t xml:space="preserve">jelenleg még nem állnak </w:t>
      </w:r>
      <w:r w:rsidR="007D7481" w:rsidRPr="0012596C">
        <w:rPr>
          <w:rFonts w:ascii="Arial" w:hAnsi="Arial" w:cs="Arial"/>
          <w:i/>
        </w:rPr>
        <w:t>rendelkezésre</w:t>
      </w:r>
      <w:r w:rsidR="00F87D7B" w:rsidRPr="0012596C">
        <w:rPr>
          <w:rFonts w:ascii="Arial" w:hAnsi="Arial" w:cs="Arial"/>
          <w:i/>
        </w:rPr>
        <w:t>)</w:t>
      </w:r>
      <w:r w:rsidR="007D7481" w:rsidRPr="0012596C">
        <w:rPr>
          <w:rFonts w:ascii="Arial" w:hAnsi="Arial" w:cs="Arial"/>
        </w:rPr>
        <w:t>.</w:t>
      </w:r>
    </w:p>
    <w:p w:rsidR="005342AF" w:rsidRPr="0012596C" w:rsidRDefault="005342AF" w:rsidP="005342AF">
      <w:pPr>
        <w:spacing w:line="360" w:lineRule="auto"/>
        <w:jc w:val="both"/>
        <w:rPr>
          <w:rFonts w:ascii="Arial" w:hAnsi="Arial" w:cs="Arial"/>
          <w:b/>
          <w:sz w:val="16"/>
          <w:szCs w:val="16"/>
        </w:rPr>
      </w:pPr>
    </w:p>
    <w:p w:rsidR="009546BD" w:rsidRPr="0012596C" w:rsidRDefault="009546BD" w:rsidP="005342AF">
      <w:pPr>
        <w:spacing w:line="360" w:lineRule="auto"/>
        <w:jc w:val="both"/>
        <w:rPr>
          <w:rFonts w:ascii="Arial" w:hAnsi="Arial" w:cs="Arial"/>
          <w:b/>
        </w:rPr>
      </w:pPr>
      <w:r w:rsidRPr="0012596C">
        <w:rPr>
          <w:rFonts w:ascii="Arial" w:hAnsi="Arial" w:cs="Arial"/>
          <w:b/>
        </w:rPr>
        <w:t>Elvárt feladatok:</w:t>
      </w:r>
    </w:p>
    <w:p w:rsidR="009546BD" w:rsidRPr="0012596C" w:rsidRDefault="009546BD" w:rsidP="005342AF">
      <w:pPr>
        <w:widowControl/>
        <w:numPr>
          <w:ilvl w:val="0"/>
          <w:numId w:val="34"/>
        </w:numPr>
        <w:suppressAutoHyphens w:val="0"/>
        <w:spacing w:line="360" w:lineRule="auto"/>
        <w:jc w:val="both"/>
        <w:rPr>
          <w:rFonts w:ascii="Arial" w:hAnsi="Arial" w:cs="Arial"/>
        </w:rPr>
      </w:pPr>
      <w:r w:rsidRPr="0012596C">
        <w:rPr>
          <w:rFonts w:ascii="Arial" w:hAnsi="Arial" w:cs="Arial"/>
        </w:rPr>
        <w:t>A végső energiafogyasztási adatokat a területileg illetékes Önkormányzattól, a közmű szolgáltatóktól, valamint az egyes kategóriák szereplőitől közvetlenül szükséges bekérni és a kapott adatokat összesíteni.</w:t>
      </w:r>
    </w:p>
    <w:p w:rsidR="009546BD" w:rsidRPr="0012596C" w:rsidRDefault="009546BD" w:rsidP="005342AF">
      <w:pPr>
        <w:widowControl/>
        <w:numPr>
          <w:ilvl w:val="0"/>
          <w:numId w:val="34"/>
        </w:numPr>
        <w:suppressAutoHyphens w:val="0"/>
        <w:spacing w:line="360" w:lineRule="auto"/>
        <w:jc w:val="both"/>
        <w:rPr>
          <w:rFonts w:ascii="Arial" w:hAnsi="Arial" w:cs="Arial"/>
        </w:rPr>
      </w:pPr>
      <w:r w:rsidRPr="0012596C">
        <w:rPr>
          <w:rFonts w:ascii="Arial" w:hAnsi="Arial" w:cs="Arial"/>
        </w:rPr>
        <w:t xml:space="preserve">A feladat része a Polgármesterek Szövetsége által megadott </w:t>
      </w:r>
      <w:proofErr w:type="spellStart"/>
      <w:r w:rsidRPr="0012596C">
        <w:rPr>
          <w:rFonts w:ascii="Arial" w:hAnsi="Arial" w:cs="Arial"/>
        </w:rPr>
        <w:t>excel</w:t>
      </w:r>
      <w:proofErr w:type="spellEnd"/>
      <w:r w:rsidRPr="0012596C">
        <w:rPr>
          <w:rFonts w:ascii="Arial" w:hAnsi="Arial" w:cs="Arial"/>
        </w:rPr>
        <w:t xml:space="preserve"> formátumú sablon </w:t>
      </w:r>
      <w:proofErr w:type="spellStart"/>
      <w:r w:rsidRPr="0012596C">
        <w:rPr>
          <w:rFonts w:ascii="Arial" w:hAnsi="Arial" w:cs="Arial"/>
        </w:rPr>
        <w:t>településközösségenkénti</w:t>
      </w:r>
      <w:proofErr w:type="spellEnd"/>
      <w:r w:rsidRPr="0012596C">
        <w:rPr>
          <w:rFonts w:ascii="Arial" w:hAnsi="Arial" w:cs="Arial"/>
        </w:rPr>
        <w:t xml:space="preserve"> kitöltése, </w:t>
      </w:r>
      <w:proofErr w:type="gramStart"/>
      <w:r w:rsidRPr="0012596C">
        <w:rPr>
          <w:rFonts w:ascii="Arial" w:hAnsi="Arial" w:cs="Arial"/>
        </w:rPr>
        <w:t>magyar</w:t>
      </w:r>
      <w:proofErr w:type="gramEnd"/>
      <w:r w:rsidRPr="0012596C">
        <w:rPr>
          <w:rFonts w:ascii="Arial" w:hAnsi="Arial" w:cs="Arial"/>
        </w:rPr>
        <w:t xml:space="preserve"> illetve angol nyelven.</w:t>
      </w:r>
    </w:p>
    <w:p w:rsidR="009546BD" w:rsidRPr="0012596C" w:rsidRDefault="009546BD" w:rsidP="005342AF">
      <w:pPr>
        <w:widowControl/>
        <w:numPr>
          <w:ilvl w:val="0"/>
          <w:numId w:val="34"/>
        </w:numPr>
        <w:suppressAutoHyphens w:val="0"/>
        <w:spacing w:line="360" w:lineRule="auto"/>
        <w:jc w:val="both"/>
        <w:rPr>
          <w:rFonts w:ascii="Arial" w:hAnsi="Arial" w:cs="Arial"/>
        </w:rPr>
      </w:pPr>
      <w:r w:rsidRPr="0012596C">
        <w:rPr>
          <w:rFonts w:ascii="Arial" w:hAnsi="Arial" w:cs="Arial"/>
        </w:rPr>
        <w:t xml:space="preserve">A feladat része továbbá a településközösségi </w:t>
      </w:r>
      <w:r w:rsidR="00F87D7B" w:rsidRPr="0012596C">
        <w:rPr>
          <w:rFonts w:ascii="Arial" w:hAnsi="Arial" w:cs="Arial"/>
          <w:i/>
        </w:rPr>
        <w:t>(elkészültek)</w:t>
      </w:r>
      <w:r w:rsidR="00F87D7B" w:rsidRPr="0012596C">
        <w:rPr>
          <w:rFonts w:ascii="Arial" w:hAnsi="Arial" w:cs="Arial"/>
        </w:rPr>
        <w:t xml:space="preserve"> </w:t>
      </w:r>
      <w:r w:rsidRPr="0012596C">
        <w:rPr>
          <w:rFonts w:ascii="Arial" w:hAnsi="Arial" w:cs="Arial"/>
        </w:rPr>
        <w:t>és a városi SECAP dokumentumokból</w:t>
      </w:r>
      <w:r w:rsidR="00F87D7B" w:rsidRPr="0012596C">
        <w:rPr>
          <w:rFonts w:ascii="Arial" w:hAnsi="Arial" w:cs="Arial"/>
        </w:rPr>
        <w:t xml:space="preserve"> </w:t>
      </w:r>
      <w:r w:rsidR="00F87D7B" w:rsidRPr="0012596C">
        <w:rPr>
          <w:rFonts w:ascii="Arial" w:hAnsi="Arial" w:cs="Arial"/>
          <w:i/>
        </w:rPr>
        <w:t>(jelenleg még nem állnak rendelkezésre)</w:t>
      </w:r>
      <w:r w:rsidRPr="0012596C">
        <w:rPr>
          <w:rFonts w:ascii="Arial" w:hAnsi="Arial" w:cs="Arial"/>
        </w:rPr>
        <w:t xml:space="preserve"> egy megyei szintű</w:t>
      </w:r>
      <w:r w:rsidR="00F87D7B" w:rsidRPr="0012596C">
        <w:rPr>
          <w:rFonts w:ascii="Arial" w:hAnsi="Arial" w:cs="Arial"/>
        </w:rPr>
        <w:t>,</w:t>
      </w:r>
      <w:r w:rsidRPr="0012596C">
        <w:rPr>
          <w:rFonts w:ascii="Arial" w:hAnsi="Arial" w:cs="Arial"/>
        </w:rPr>
        <w:t xml:space="preserve"> maximum 100 oldalas összefoglaló dokumentum készítése, amelyekben önálló fejezetet kapnak a megyében települési szinten elkészített dokumentumok összefoglalói is.</w:t>
      </w:r>
    </w:p>
    <w:p w:rsidR="009546BD" w:rsidRPr="0012596C" w:rsidRDefault="009546BD" w:rsidP="005342AF">
      <w:pPr>
        <w:spacing w:line="360" w:lineRule="auto"/>
        <w:rPr>
          <w:rFonts w:ascii="Arial" w:hAnsi="Arial" w:cs="Arial"/>
          <w:b/>
        </w:rPr>
      </w:pPr>
    </w:p>
    <w:p w:rsidR="009546BD" w:rsidRPr="0012596C" w:rsidRDefault="009546BD" w:rsidP="005342AF">
      <w:pPr>
        <w:spacing w:line="360" w:lineRule="auto"/>
        <w:rPr>
          <w:rFonts w:ascii="Arial" w:hAnsi="Arial" w:cs="Arial"/>
          <w:b/>
        </w:rPr>
      </w:pPr>
      <w:r w:rsidRPr="0012596C">
        <w:rPr>
          <w:rFonts w:ascii="Arial" w:hAnsi="Arial" w:cs="Arial"/>
          <w:b/>
        </w:rPr>
        <w:t>Tervezett ütemezés:</w:t>
      </w:r>
    </w:p>
    <w:p w:rsidR="009546BD" w:rsidRPr="0012596C" w:rsidRDefault="009546BD" w:rsidP="005342AF">
      <w:pPr>
        <w:widowControl/>
        <w:numPr>
          <w:ilvl w:val="0"/>
          <w:numId w:val="35"/>
        </w:numPr>
        <w:suppressAutoHyphens w:val="0"/>
        <w:spacing w:line="360" w:lineRule="auto"/>
        <w:rPr>
          <w:rFonts w:ascii="Arial" w:hAnsi="Arial" w:cs="Arial"/>
        </w:rPr>
      </w:pPr>
      <w:r w:rsidRPr="0012596C">
        <w:rPr>
          <w:rFonts w:ascii="Arial" w:hAnsi="Arial" w:cs="Arial"/>
          <w:b/>
          <w:bCs/>
        </w:rPr>
        <w:t xml:space="preserve">2018. április 27-én Veszprémben a </w:t>
      </w:r>
      <w:proofErr w:type="gramStart"/>
      <w:r w:rsidRPr="0012596C">
        <w:rPr>
          <w:rFonts w:ascii="Arial" w:hAnsi="Arial" w:cs="Arial"/>
          <w:b/>
          <w:bCs/>
        </w:rPr>
        <w:t>Megyeházán  -</w:t>
      </w:r>
      <w:proofErr w:type="gramEnd"/>
      <w:r w:rsidRPr="0012596C">
        <w:rPr>
          <w:rFonts w:ascii="Arial" w:hAnsi="Arial" w:cs="Arial"/>
          <w:b/>
          <w:bCs/>
        </w:rPr>
        <w:t xml:space="preserve"> </w:t>
      </w:r>
      <w:r w:rsidRPr="0012596C">
        <w:rPr>
          <w:rFonts w:ascii="Arial" w:hAnsi="Arial" w:cs="Arial"/>
        </w:rPr>
        <w:t xml:space="preserve">projektnyitó rendezvény </w:t>
      </w:r>
    </w:p>
    <w:p w:rsidR="00F87D7B" w:rsidRPr="0012596C" w:rsidRDefault="009546BD" w:rsidP="005342AF">
      <w:pPr>
        <w:widowControl/>
        <w:numPr>
          <w:ilvl w:val="0"/>
          <w:numId w:val="35"/>
        </w:numPr>
        <w:suppressAutoHyphens w:val="0"/>
        <w:spacing w:line="360" w:lineRule="auto"/>
        <w:rPr>
          <w:rFonts w:ascii="Arial" w:hAnsi="Arial" w:cs="Arial"/>
        </w:rPr>
      </w:pPr>
      <w:r w:rsidRPr="0012596C">
        <w:rPr>
          <w:rFonts w:ascii="Arial" w:hAnsi="Arial" w:cs="Arial"/>
          <w:b/>
          <w:bCs/>
        </w:rPr>
        <w:t>2019. április 30-ig be kell nyújtani</w:t>
      </w:r>
      <w:r w:rsidRPr="0012596C">
        <w:rPr>
          <w:rFonts w:ascii="Arial" w:hAnsi="Arial" w:cs="Arial"/>
        </w:rPr>
        <w:t xml:space="preserve"> a kidolgozásra kerülő Veszprém megyei önkormányzati SECAP-ot a </w:t>
      </w:r>
      <w:proofErr w:type="spellStart"/>
      <w:r w:rsidRPr="0012596C">
        <w:rPr>
          <w:rFonts w:ascii="Arial" w:hAnsi="Arial" w:cs="Arial"/>
        </w:rPr>
        <w:t>Covenant</w:t>
      </w:r>
      <w:proofErr w:type="spellEnd"/>
      <w:r w:rsidRPr="0012596C">
        <w:rPr>
          <w:rFonts w:ascii="Arial" w:hAnsi="Arial" w:cs="Arial"/>
        </w:rPr>
        <w:t xml:space="preserve"> of </w:t>
      </w:r>
      <w:proofErr w:type="spellStart"/>
      <w:r w:rsidRPr="0012596C">
        <w:rPr>
          <w:rFonts w:ascii="Arial" w:hAnsi="Arial" w:cs="Arial"/>
        </w:rPr>
        <w:t>Mayors</w:t>
      </w:r>
      <w:proofErr w:type="spellEnd"/>
      <w:r w:rsidRPr="0012596C">
        <w:rPr>
          <w:rFonts w:ascii="Arial" w:hAnsi="Arial" w:cs="Arial"/>
        </w:rPr>
        <w:t xml:space="preserve"> (Polgármes</w:t>
      </w:r>
      <w:r w:rsidR="00F87D7B" w:rsidRPr="0012596C">
        <w:rPr>
          <w:rFonts w:ascii="Arial" w:hAnsi="Arial" w:cs="Arial"/>
        </w:rPr>
        <w:t>terek Szövetsége) szervezethez</w:t>
      </w:r>
    </w:p>
    <w:p w:rsidR="009546BD" w:rsidRPr="0012596C" w:rsidRDefault="009546BD" w:rsidP="005342AF">
      <w:pPr>
        <w:widowControl/>
        <w:numPr>
          <w:ilvl w:val="0"/>
          <w:numId w:val="35"/>
        </w:numPr>
        <w:suppressAutoHyphens w:val="0"/>
        <w:spacing w:line="360" w:lineRule="auto"/>
        <w:rPr>
          <w:rFonts w:ascii="Arial" w:hAnsi="Arial" w:cs="Arial"/>
        </w:rPr>
      </w:pPr>
      <w:r w:rsidRPr="0012596C">
        <w:rPr>
          <w:rFonts w:ascii="Arial" w:hAnsi="Arial" w:cs="Arial"/>
          <w:b/>
          <w:bCs/>
        </w:rPr>
        <w:t xml:space="preserve">2019. június 30-ig </w:t>
      </w:r>
      <w:r w:rsidRPr="0012596C">
        <w:rPr>
          <w:rFonts w:ascii="Arial" w:hAnsi="Arial" w:cs="Arial"/>
        </w:rPr>
        <w:t>meg kell tar</w:t>
      </w:r>
      <w:r w:rsidR="00F87D7B" w:rsidRPr="0012596C">
        <w:rPr>
          <w:rFonts w:ascii="Arial" w:hAnsi="Arial" w:cs="Arial"/>
        </w:rPr>
        <w:t>tani a projektzáró rendezvényt</w:t>
      </w:r>
    </w:p>
    <w:p w:rsidR="00A46C8F" w:rsidRPr="0012596C" w:rsidRDefault="00A46C8F" w:rsidP="005342AF">
      <w:pPr>
        <w:spacing w:line="360" w:lineRule="auto"/>
        <w:rPr>
          <w:rFonts w:ascii="Arial" w:hAnsi="Arial" w:cs="Arial"/>
        </w:rPr>
      </w:pPr>
    </w:p>
    <w:p w:rsidR="00F87D7B" w:rsidRPr="0012596C" w:rsidRDefault="00F87D7B" w:rsidP="005342AF">
      <w:pPr>
        <w:spacing w:line="360" w:lineRule="auto"/>
        <w:rPr>
          <w:rFonts w:ascii="Arial" w:hAnsi="Arial" w:cs="Arial"/>
          <w:b/>
          <w:u w:val="single"/>
        </w:rPr>
      </w:pPr>
      <w:r w:rsidRPr="0012596C">
        <w:rPr>
          <w:rFonts w:ascii="Arial" w:hAnsi="Arial" w:cs="Arial"/>
          <w:b/>
          <w:u w:val="single"/>
        </w:rPr>
        <w:t>A projekt megvalósulása</w:t>
      </w:r>
    </w:p>
    <w:p w:rsidR="009546BD" w:rsidRPr="0012596C" w:rsidRDefault="009546BD" w:rsidP="005342AF">
      <w:pPr>
        <w:spacing w:line="360" w:lineRule="auto"/>
        <w:rPr>
          <w:rFonts w:ascii="Arial" w:hAnsi="Arial" w:cs="Arial"/>
          <w:sz w:val="16"/>
          <w:szCs w:val="16"/>
        </w:rPr>
      </w:pPr>
    </w:p>
    <w:p w:rsidR="00FB39FB" w:rsidRPr="0012596C" w:rsidRDefault="00F87D7B" w:rsidP="005342AF">
      <w:pPr>
        <w:spacing w:line="360" w:lineRule="auto"/>
        <w:jc w:val="both"/>
        <w:rPr>
          <w:rFonts w:ascii="Arial" w:hAnsi="Arial" w:cs="Arial"/>
        </w:rPr>
      </w:pPr>
      <w:r w:rsidRPr="0012596C">
        <w:rPr>
          <w:rFonts w:ascii="Arial" w:hAnsi="Arial" w:cs="Arial"/>
        </w:rPr>
        <w:t xml:space="preserve">A Veszprém Megyei Önkormányzat Konzorciumvezetőként a Fenntartható Energia és </w:t>
      </w:r>
      <w:r w:rsidRPr="0012596C">
        <w:rPr>
          <w:rFonts w:ascii="Arial" w:hAnsi="Arial" w:cs="Arial"/>
        </w:rPr>
        <w:lastRenderedPageBreak/>
        <w:t xml:space="preserve">Klíma Akcióterv (SECAP) kidolgozásában működik közre a projektmenedzsment feladatok mellett szakmai megvalósítóként is. </w:t>
      </w:r>
    </w:p>
    <w:p w:rsidR="00FB39FB" w:rsidRPr="0012596C" w:rsidRDefault="00FB39FB" w:rsidP="005342AF">
      <w:pPr>
        <w:spacing w:line="360" w:lineRule="auto"/>
        <w:jc w:val="both"/>
        <w:rPr>
          <w:rFonts w:ascii="Arial" w:hAnsi="Arial" w:cs="Arial"/>
          <w:sz w:val="16"/>
          <w:szCs w:val="16"/>
        </w:rPr>
      </w:pPr>
      <w:r w:rsidRPr="0012596C">
        <w:rPr>
          <w:rFonts w:ascii="Arial" w:hAnsi="Arial" w:cs="Arial"/>
        </w:rPr>
        <w:t xml:space="preserve"> </w:t>
      </w:r>
    </w:p>
    <w:p w:rsidR="00F87D7B" w:rsidRPr="0012596C" w:rsidRDefault="00F87D7B" w:rsidP="005342AF">
      <w:pPr>
        <w:spacing w:line="360" w:lineRule="auto"/>
        <w:jc w:val="both"/>
        <w:rPr>
          <w:rFonts w:ascii="Arial" w:hAnsi="Arial" w:cs="Arial"/>
        </w:rPr>
      </w:pPr>
      <w:r w:rsidRPr="0012596C">
        <w:rPr>
          <w:rFonts w:ascii="Arial" w:hAnsi="Arial" w:cs="Arial"/>
        </w:rPr>
        <w:t>A projekt megvalósítása 2018. március 01-én, a szakmai munkák megvalósítása 2018. májusában kezdődtek meg.</w:t>
      </w:r>
      <w:r w:rsidR="00A46C8F" w:rsidRPr="0012596C">
        <w:rPr>
          <w:rFonts w:ascii="Arial" w:hAnsi="Arial" w:cs="Arial"/>
        </w:rPr>
        <w:t xml:space="preserve"> </w:t>
      </w:r>
      <w:r w:rsidRPr="0012596C">
        <w:rPr>
          <w:rFonts w:ascii="Arial" w:hAnsi="Arial" w:cs="Arial"/>
        </w:rPr>
        <w:t>A projekt nyitó rendezvényre 2018. április 27-én került sor Veszprémben. A nyitó rendezvényem előadások hangzottak el a projekt céljairól, az üvegházhatású gázok csökkentési lehetőségeiről.</w:t>
      </w:r>
    </w:p>
    <w:p w:rsidR="00FB39FB" w:rsidRPr="0012596C" w:rsidRDefault="00FB39FB" w:rsidP="005342AF">
      <w:pPr>
        <w:spacing w:line="360" w:lineRule="auto"/>
        <w:jc w:val="both"/>
        <w:rPr>
          <w:rFonts w:ascii="Arial" w:hAnsi="Arial" w:cs="Arial"/>
          <w:sz w:val="16"/>
          <w:szCs w:val="16"/>
        </w:rPr>
      </w:pPr>
    </w:p>
    <w:p w:rsidR="00F87D7B" w:rsidRPr="0012596C" w:rsidRDefault="00FB39FB" w:rsidP="005342AF">
      <w:pPr>
        <w:spacing w:line="360" w:lineRule="auto"/>
        <w:jc w:val="both"/>
        <w:rPr>
          <w:rFonts w:ascii="Arial" w:hAnsi="Arial" w:cs="Arial"/>
        </w:rPr>
      </w:pPr>
      <w:r w:rsidRPr="0012596C">
        <w:rPr>
          <w:rFonts w:ascii="Arial" w:hAnsi="Arial" w:cs="Arial"/>
        </w:rPr>
        <w:t>Megyénk 10000 fő feletti városai a SECAP do</w:t>
      </w:r>
      <w:r w:rsidR="00BF380A" w:rsidRPr="0012596C">
        <w:rPr>
          <w:rFonts w:ascii="Arial" w:hAnsi="Arial" w:cs="Arial"/>
        </w:rPr>
        <w:t>kumentumot önállóan készítik el</w:t>
      </w:r>
      <w:r w:rsidRPr="0012596C">
        <w:rPr>
          <w:rFonts w:ascii="Arial" w:hAnsi="Arial" w:cs="Arial"/>
        </w:rPr>
        <w:t xml:space="preserve"> </w:t>
      </w:r>
      <w:r w:rsidRPr="0012596C">
        <w:rPr>
          <w:rFonts w:ascii="Arial" w:hAnsi="Arial" w:cs="Arial"/>
          <w:i/>
        </w:rPr>
        <w:t>(jelenleg még nem állnak rendelkezésre),</w:t>
      </w:r>
      <w:r w:rsidRPr="0012596C">
        <w:rPr>
          <w:rFonts w:ascii="Arial" w:hAnsi="Arial" w:cs="Arial"/>
        </w:rPr>
        <w:t xml:space="preserve"> </w:t>
      </w:r>
      <w:r w:rsidR="00BF380A" w:rsidRPr="0012596C">
        <w:rPr>
          <w:rFonts w:ascii="Arial" w:hAnsi="Arial" w:cs="Arial"/>
        </w:rPr>
        <w:t>melyek pénzügyi fedezete</w:t>
      </w:r>
      <w:r w:rsidRPr="0012596C">
        <w:rPr>
          <w:rFonts w:ascii="Arial" w:hAnsi="Arial" w:cs="Arial"/>
        </w:rPr>
        <w:t xml:space="preserve"> az elnyert </w:t>
      </w:r>
      <w:r w:rsidR="00BF380A" w:rsidRPr="0012596C">
        <w:rPr>
          <w:rFonts w:ascii="Arial" w:hAnsi="Arial" w:cs="Arial"/>
        </w:rPr>
        <w:t>támogatási forrásból biztosított</w:t>
      </w:r>
      <w:r w:rsidRPr="0012596C">
        <w:rPr>
          <w:rFonts w:ascii="Arial" w:hAnsi="Arial" w:cs="Arial"/>
        </w:rPr>
        <w:t xml:space="preserve"> számukra.</w:t>
      </w:r>
    </w:p>
    <w:p w:rsidR="00FB39FB" w:rsidRPr="0012596C" w:rsidRDefault="00FB39FB" w:rsidP="005342AF">
      <w:pPr>
        <w:spacing w:line="360" w:lineRule="auto"/>
        <w:jc w:val="both"/>
        <w:rPr>
          <w:rFonts w:ascii="Arial" w:hAnsi="Arial" w:cs="Arial"/>
          <w:sz w:val="16"/>
          <w:szCs w:val="16"/>
        </w:rPr>
      </w:pPr>
    </w:p>
    <w:p w:rsidR="00F87D7B" w:rsidRPr="0012596C" w:rsidRDefault="00F87D7B" w:rsidP="005342AF">
      <w:pPr>
        <w:spacing w:line="360" w:lineRule="auto"/>
        <w:jc w:val="both"/>
        <w:rPr>
          <w:rFonts w:ascii="Arial" w:hAnsi="Arial" w:cs="Arial"/>
          <w:u w:val="single"/>
        </w:rPr>
      </w:pPr>
      <w:r w:rsidRPr="0012596C">
        <w:rPr>
          <w:rFonts w:ascii="Arial" w:hAnsi="Arial" w:cs="Arial"/>
          <w:u w:val="single"/>
        </w:rPr>
        <w:t>A HACS-ok részére készülő dokumentumok koordinációját a megyei önkormányzat végzi.</w:t>
      </w:r>
    </w:p>
    <w:p w:rsidR="00FB39FB" w:rsidRPr="0012596C" w:rsidRDefault="00FB39FB" w:rsidP="005342AF">
      <w:pPr>
        <w:spacing w:line="360" w:lineRule="auto"/>
        <w:jc w:val="both"/>
        <w:rPr>
          <w:rFonts w:ascii="Arial" w:hAnsi="Arial" w:cs="Arial"/>
        </w:rPr>
      </w:pPr>
      <w:r w:rsidRPr="0012596C">
        <w:rPr>
          <w:rFonts w:ascii="Arial" w:hAnsi="Arial" w:cs="Arial"/>
        </w:rPr>
        <w:t>A helyi fejlesztési stratégiával rendelkező akció csoportokra (továbbiakban: HACS) a megyei önkormányzat megbízásából HACS-</w:t>
      </w:r>
      <w:proofErr w:type="spellStart"/>
      <w:r w:rsidRPr="0012596C">
        <w:rPr>
          <w:rFonts w:ascii="Arial" w:hAnsi="Arial" w:cs="Arial"/>
        </w:rPr>
        <w:t>onként</w:t>
      </w:r>
      <w:proofErr w:type="spellEnd"/>
      <w:r w:rsidRPr="0012596C">
        <w:rPr>
          <w:rFonts w:ascii="Arial" w:hAnsi="Arial" w:cs="Arial"/>
        </w:rPr>
        <w:t xml:space="preserve"> egy-egy SECAP dokumentum készül (6 db).</w:t>
      </w:r>
    </w:p>
    <w:p w:rsidR="00FB39FB" w:rsidRPr="0012596C" w:rsidRDefault="00FB39FB" w:rsidP="005342AF">
      <w:pPr>
        <w:spacing w:line="360" w:lineRule="auto"/>
        <w:jc w:val="both"/>
        <w:rPr>
          <w:rFonts w:ascii="Arial" w:hAnsi="Arial" w:cs="Arial"/>
          <w:sz w:val="16"/>
          <w:szCs w:val="16"/>
        </w:rPr>
      </w:pPr>
    </w:p>
    <w:p w:rsidR="00F87D7B" w:rsidRPr="0012596C" w:rsidRDefault="00F87D7B" w:rsidP="005342AF">
      <w:pPr>
        <w:spacing w:line="360" w:lineRule="auto"/>
        <w:jc w:val="both"/>
        <w:rPr>
          <w:rFonts w:ascii="Arial" w:hAnsi="Arial" w:cs="Arial"/>
        </w:rPr>
      </w:pPr>
      <w:r w:rsidRPr="0012596C">
        <w:rPr>
          <w:rFonts w:ascii="Arial" w:hAnsi="Arial" w:cs="Arial"/>
        </w:rPr>
        <w:t>Közbeszerzési eljárás keretében kiválasztásra került a részletes dokumentációt készítő gazdasági szereplő (V-SECAP konzorcium, melynek vezetője a MEGÉRTI Kft).</w:t>
      </w:r>
    </w:p>
    <w:p w:rsidR="00A46C8F" w:rsidRPr="0012596C" w:rsidRDefault="00A46C8F" w:rsidP="005342AF">
      <w:pPr>
        <w:spacing w:line="360" w:lineRule="auto"/>
        <w:jc w:val="both"/>
        <w:rPr>
          <w:rFonts w:ascii="Arial" w:hAnsi="Arial" w:cs="Arial"/>
          <w:sz w:val="16"/>
          <w:szCs w:val="16"/>
        </w:rPr>
      </w:pPr>
    </w:p>
    <w:p w:rsidR="00F87D7B" w:rsidRPr="0012596C" w:rsidRDefault="00F87D7B" w:rsidP="005342AF">
      <w:pPr>
        <w:spacing w:line="360" w:lineRule="auto"/>
        <w:jc w:val="both"/>
        <w:rPr>
          <w:rFonts w:ascii="Arial" w:hAnsi="Arial" w:cs="Arial"/>
        </w:rPr>
      </w:pPr>
      <w:r w:rsidRPr="0012596C">
        <w:rPr>
          <w:rFonts w:ascii="Arial" w:hAnsi="Arial" w:cs="Arial"/>
        </w:rPr>
        <w:t>2018. nyarán a felmérések előkészítését végezte el a nyertes gazdasági szereplő (kérdőívek összeállítása, elérhető adatbázisokból információk összegyűjtése, előzetes kimutatások készítése).</w:t>
      </w:r>
    </w:p>
    <w:p w:rsidR="00A46C8F" w:rsidRPr="0012596C" w:rsidRDefault="00A46C8F" w:rsidP="005342AF">
      <w:pPr>
        <w:spacing w:line="360" w:lineRule="auto"/>
        <w:jc w:val="both"/>
        <w:rPr>
          <w:rFonts w:ascii="Arial" w:hAnsi="Arial" w:cs="Arial"/>
          <w:sz w:val="16"/>
          <w:szCs w:val="16"/>
        </w:rPr>
      </w:pPr>
    </w:p>
    <w:p w:rsidR="00F87D7B" w:rsidRPr="0012596C" w:rsidRDefault="00F87D7B" w:rsidP="005342AF">
      <w:pPr>
        <w:spacing w:line="360" w:lineRule="auto"/>
        <w:jc w:val="both"/>
        <w:rPr>
          <w:rFonts w:ascii="Arial" w:hAnsi="Arial" w:cs="Arial"/>
        </w:rPr>
      </w:pPr>
      <w:r w:rsidRPr="0012596C">
        <w:rPr>
          <w:rFonts w:ascii="Arial" w:hAnsi="Arial" w:cs="Arial"/>
        </w:rPr>
        <w:t>A helyi akciócsoportokkal 2018. őszén (Balatonalmádi, Zirc) és 2019. elején (Halimba, Pápa, Tapolca, Vaszar) részletes megbeszélésekre, mély interjúkra került sor.</w:t>
      </w:r>
    </w:p>
    <w:p w:rsidR="00F87D7B" w:rsidRPr="0012596C" w:rsidRDefault="00F87D7B" w:rsidP="005342AF">
      <w:pPr>
        <w:spacing w:line="360" w:lineRule="auto"/>
        <w:jc w:val="both"/>
        <w:rPr>
          <w:rFonts w:ascii="Arial" w:hAnsi="Arial" w:cs="Arial"/>
        </w:rPr>
      </w:pPr>
      <w:r w:rsidRPr="0012596C">
        <w:rPr>
          <w:rFonts w:ascii="Arial" w:hAnsi="Arial" w:cs="Arial"/>
        </w:rPr>
        <w:t>Az összegyűjtött adatok, információk, a mély interjúkon elh</w:t>
      </w:r>
      <w:r w:rsidR="00BF380A" w:rsidRPr="0012596C">
        <w:rPr>
          <w:rFonts w:ascii="Arial" w:hAnsi="Arial" w:cs="Arial"/>
        </w:rPr>
        <w:t xml:space="preserve">angzottak alapján a V-SECAP konzorcium </w:t>
      </w:r>
      <w:r w:rsidRPr="0012596C">
        <w:rPr>
          <w:rFonts w:ascii="Arial" w:hAnsi="Arial" w:cs="Arial"/>
        </w:rPr>
        <w:t>elkészítette az egyeztetési dokumentumokat.</w:t>
      </w:r>
    </w:p>
    <w:p w:rsidR="00A46C8F" w:rsidRPr="0012596C" w:rsidRDefault="00A46C8F" w:rsidP="005342AF">
      <w:pPr>
        <w:spacing w:line="360" w:lineRule="auto"/>
        <w:jc w:val="both"/>
        <w:rPr>
          <w:rFonts w:ascii="Arial" w:hAnsi="Arial" w:cs="Arial"/>
          <w:sz w:val="16"/>
          <w:szCs w:val="16"/>
        </w:rPr>
      </w:pPr>
    </w:p>
    <w:p w:rsidR="00F87D7B" w:rsidRPr="0012596C" w:rsidRDefault="00F87D7B" w:rsidP="005342AF">
      <w:pPr>
        <w:spacing w:line="360" w:lineRule="auto"/>
        <w:jc w:val="both"/>
        <w:rPr>
          <w:rFonts w:ascii="Arial" w:hAnsi="Arial" w:cs="Arial"/>
        </w:rPr>
      </w:pPr>
      <w:r w:rsidRPr="0012596C">
        <w:rPr>
          <w:rFonts w:ascii="Arial" w:hAnsi="Arial" w:cs="Arial"/>
        </w:rPr>
        <w:t>A dokumentumokat a HACS-ok véleményezték, a javasolt módosítások többsége a dokumentumokban átvezetésre került.</w:t>
      </w:r>
    </w:p>
    <w:p w:rsidR="00A46C8F" w:rsidRPr="0012596C" w:rsidRDefault="00A46C8F" w:rsidP="005342AF">
      <w:pPr>
        <w:spacing w:line="360" w:lineRule="auto"/>
        <w:jc w:val="both"/>
        <w:rPr>
          <w:rFonts w:ascii="Arial" w:hAnsi="Arial" w:cs="Arial"/>
          <w:sz w:val="16"/>
          <w:szCs w:val="16"/>
        </w:rPr>
      </w:pPr>
    </w:p>
    <w:p w:rsidR="00A777D4" w:rsidRPr="0012596C" w:rsidRDefault="00A777D4" w:rsidP="00A777D4">
      <w:pPr>
        <w:spacing w:line="360" w:lineRule="auto"/>
        <w:jc w:val="both"/>
        <w:rPr>
          <w:rFonts w:ascii="Arial" w:hAnsi="Arial" w:cs="Arial"/>
          <w:b/>
          <w:u w:val="single"/>
        </w:rPr>
      </w:pPr>
      <w:r w:rsidRPr="0012596C">
        <w:rPr>
          <w:rFonts w:ascii="Arial" w:hAnsi="Arial" w:cs="Arial"/>
          <w:b/>
          <w:u w:val="single"/>
        </w:rPr>
        <w:t>Az elkészült dokumentumokról</w:t>
      </w:r>
    </w:p>
    <w:p w:rsidR="00A777D4" w:rsidRPr="0012596C" w:rsidRDefault="00A777D4" w:rsidP="00A777D4">
      <w:pPr>
        <w:spacing w:line="360" w:lineRule="auto"/>
        <w:jc w:val="both"/>
        <w:rPr>
          <w:rFonts w:ascii="Arial" w:hAnsi="Arial" w:cs="Arial"/>
        </w:rPr>
      </w:pPr>
      <w:r w:rsidRPr="0012596C">
        <w:rPr>
          <w:rFonts w:ascii="Arial" w:hAnsi="Arial" w:cs="Arial"/>
        </w:rPr>
        <w:t xml:space="preserve">A Veszprém megyei vidékfejlesztési Egyesületek 2011-ben jelölték ki a SECAP bázisévét. A SECAP a következő ágaztok üvegházhatású gáz kibocsátását veszi </w:t>
      </w:r>
      <w:r w:rsidRPr="0012596C">
        <w:rPr>
          <w:rFonts w:ascii="Arial" w:hAnsi="Arial" w:cs="Arial"/>
        </w:rPr>
        <w:lastRenderedPageBreak/>
        <w:t>figyelembe és fogalmaz meg rájuk intézkedéseket:</w:t>
      </w:r>
    </w:p>
    <w:p w:rsidR="00A777D4" w:rsidRPr="0012596C" w:rsidRDefault="00A777D4" w:rsidP="00A777D4">
      <w:pPr>
        <w:pStyle w:val="Listaszerbekezds"/>
        <w:widowControl/>
        <w:numPr>
          <w:ilvl w:val="0"/>
          <w:numId w:val="40"/>
        </w:numPr>
        <w:suppressAutoHyphens w:val="0"/>
        <w:spacing w:line="360" w:lineRule="auto"/>
        <w:ind w:left="567"/>
        <w:jc w:val="both"/>
        <w:rPr>
          <w:rFonts w:ascii="Arial" w:hAnsi="Arial" w:cs="Arial"/>
        </w:rPr>
      </w:pPr>
      <w:r w:rsidRPr="0012596C">
        <w:rPr>
          <w:rFonts w:ascii="Arial" w:hAnsi="Arial" w:cs="Arial"/>
        </w:rPr>
        <w:t>önkormányzati működtetésű épületek/létesítmények üzemeltetése;</w:t>
      </w:r>
    </w:p>
    <w:p w:rsidR="00A777D4" w:rsidRPr="0012596C" w:rsidRDefault="00A777D4" w:rsidP="00A777D4">
      <w:pPr>
        <w:pStyle w:val="Listaszerbekezds"/>
        <w:widowControl/>
        <w:numPr>
          <w:ilvl w:val="0"/>
          <w:numId w:val="40"/>
        </w:numPr>
        <w:suppressAutoHyphens w:val="0"/>
        <w:spacing w:line="360" w:lineRule="auto"/>
        <w:ind w:left="567"/>
        <w:jc w:val="both"/>
        <w:rPr>
          <w:rFonts w:ascii="Arial" w:hAnsi="Arial" w:cs="Arial"/>
        </w:rPr>
      </w:pPr>
      <w:r w:rsidRPr="0012596C">
        <w:rPr>
          <w:rFonts w:ascii="Arial" w:hAnsi="Arial" w:cs="Arial"/>
        </w:rPr>
        <w:t>nem önkormányzati működtetésben lévő szolgáltató funkciót ellátó épületek/létesítmények üzemeltetése;</w:t>
      </w:r>
    </w:p>
    <w:p w:rsidR="00A777D4" w:rsidRPr="0012596C" w:rsidRDefault="00A777D4" w:rsidP="00A777D4">
      <w:pPr>
        <w:pStyle w:val="Listaszerbekezds"/>
        <w:widowControl/>
        <w:numPr>
          <w:ilvl w:val="0"/>
          <w:numId w:val="40"/>
        </w:numPr>
        <w:suppressAutoHyphens w:val="0"/>
        <w:spacing w:line="360" w:lineRule="auto"/>
        <w:ind w:left="567"/>
        <w:jc w:val="both"/>
        <w:rPr>
          <w:rFonts w:ascii="Arial" w:hAnsi="Arial" w:cs="Arial"/>
        </w:rPr>
      </w:pPr>
      <w:r w:rsidRPr="0012596C">
        <w:rPr>
          <w:rFonts w:ascii="Arial" w:hAnsi="Arial" w:cs="Arial"/>
        </w:rPr>
        <w:t>lakóépületek üzemeltetése;</w:t>
      </w:r>
    </w:p>
    <w:p w:rsidR="00A777D4" w:rsidRPr="0012596C" w:rsidRDefault="00A777D4" w:rsidP="00A777D4">
      <w:pPr>
        <w:pStyle w:val="Listaszerbekezds"/>
        <w:widowControl/>
        <w:numPr>
          <w:ilvl w:val="0"/>
          <w:numId w:val="40"/>
        </w:numPr>
        <w:suppressAutoHyphens w:val="0"/>
        <w:spacing w:line="360" w:lineRule="auto"/>
        <w:ind w:left="567"/>
        <w:jc w:val="both"/>
        <w:rPr>
          <w:rFonts w:ascii="Arial" w:hAnsi="Arial" w:cs="Arial"/>
        </w:rPr>
      </w:pPr>
      <w:r w:rsidRPr="0012596C">
        <w:rPr>
          <w:rFonts w:ascii="Arial" w:hAnsi="Arial" w:cs="Arial"/>
        </w:rPr>
        <w:t>közvilágítás;</w:t>
      </w:r>
    </w:p>
    <w:p w:rsidR="00A777D4" w:rsidRPr="0012596C" w:rsidRDefault="00A777D4" w:rsidP="00A777D4">
      <w:pPr>
        <w:pStyle w:val="Listaszerbekezds"/>
        <w:widowControl/>
        <w:numPr>
          <w:ilvl w:val="0"/>
          <w:numId w:val="40"/>
        </w:numPr>
        <w:suppressAutoHyphens w:val="0"/>
        <w:spacing w:line="360" w:lineRule="auto"/>
        <w:ind w:left="567"/>
        <w:jc w:val="both"/>
        <w:rPr>
          <w:rFonts w:ascii="Arial" w:hAnsi="Arial" w:cs="Arial"/>
        </w:rPr>
      </w:pPr>
      <w:r w:rsidRPr="0012596C">
        <w:rPr>
          <w:rFonts w:ascii="Arial" w:hAnsi="Arial" w:cs="Arial"/>
        </w:rPr>
        <w:t>magán- és kereskedelmi közlekedés és szállítás;</w:t>
      </w:r>
    </w:p>
    <w:p w:rsidR="00A777D4" w:rsidRPr="0012596C" w:rsidRDefault="00A777D4" w:rsidP="00A777D4">
      <w:pPr>
        <w:pStyle w:val="Listaszerbekezds"/>
        <w:widowControl/>
        <w:numPr>
          <w:ilvl w:val="0"/>
          <w:numId w:val="40"/>
        </w:numPr>
        <w:suppressAutoHyphens w:val="0"/>
        <w:spacing w:line="360" w:lineRule="auto"/>
        <w:ind w:left="567"/>
        <w:jc w:val="both"/>
        <w:rPr>
          <w:rFonts w:ascii="Arial" w:hAnsi="Arial" w:cs="Arial"/>
        </w:rPr>
      </w:pPr>
      <w:r w:rsidRPr="0012596C">
        <w:rPr>
          <w:rFonts w:ascii="Arial" w:hAnsi="Arial" w:cs="Arial"/>
        </w:rPr>
        <w:t>ipar.</w:t>
      </w:r>
    </w:p>
    <w:p w:rsidR="00A777D4" w:rsidRPr="0012596C" w:rsidRDefault="00A777D4" w:rsidP="00A777D4">
      <w:pPr>
        <w:spacing w:line="360" w:lineRule="auto"/>
        <w:jc w:val="both"/>
        <w:rPr>
          <w:rFonts w:ascii="Arial" w:hAnsi="Arial" w:cs="Arial"/>
        </w:rPr>
      </w:pPr>
      <w:r w:rsidRPr="0012596C">
        <w:rPr>
          <w:rFonts w:ascii="Arial" w:hAnsi="Arial" w:cs="Arial"/>
        </w:rPr>
        <w:t xml:space="preserve">A Veszprém megyei vidékfejlesztési közösségek működési területein keletkező üvegházhatású gáz kibocsátás teljes, fenti forrásokból származó mennyisége az alkalmazott számítási módszertan alapján 2011-ben 656 070 tonna szén-dioxid egyenértéket tett ki.  </w:t>
      </w:r>
    </w:p>
    <w:p w:rsidR="00A777D4" w:rsidRPr="0012596C" w:rsidRDefault="00A777D4" w:rsidP="00A777D4">
      <w:pPr>
        <w:spacing w:line="360" w:lineRule="auto"/>
        <w:jc w:val="both"/>
        <w:rPr>
          <w:rFonts w:ascii="Arial" w:hAnsi="Arial" w:cs="Arial"/>
        </w:rPr>
      </w:pPr>
      <w:r w:rsidRPr="0012596C">
        <w:rPr>
          <w:rFonts w:ascii="Arial" w:hAnsi="Arial" w:cs="Arial"/>
        </w:rPr>
        <w:t xml:space="preserve">A legnagyobb kibocsátó ágazatnak a térségben a közlekedés minősült, e szektorból összesen </w:t>
      </w:r>
      <w:r w:rsidRPr="0012596C">
        <w:rPr>
          <w:rFonts w:ascii="Arial" w:hAnsi="Arial" w:cs="Arial"/>
        </w:rPr>
        <w:br/>
        <w:t>419 061 tonna szén-dioxid került a légkörbe az Egyesületek területén, ami a teljes kibocsátás 59 %-át képezte.</w:t>
      </w:r>
    </w:p>
    <w:p w:rsidR="00A777D4" w:rsidRPr="0012596C" w:rsidRDefault="00A777D4" w:rsidP="00A777D4">
      <w:pPr>
        <w:spacing w:line="360" w:lineRule="auto"/>
        <w:jc w:val="both"/>
        <w:rPr>
          <w:rFonts w:ascii="Arial" w:hAnsi="Arial" w:cs="Arial"/>
        </w:rPr>
      </w:pPr>
      <w:r w:rsidRPr="0012596C">
        <w:rPr>
          <w:rFonts w:ascii="Arial" w:hAnsi="Arial" w:cs="Arial"/>
        </w:rPr>
        <w:t>A második legjelentősebb üvegházhatású gáz kibocsátó szektor az épületüzemeltetés, amelynek révén 181 108 tonna szén-dioxid került a légkörbe az Egyesületek területén, ami a térség teljes kibocsátásának bő negyedét harmadát (28%) képezte.</w:t>
      </w:r>
    </w:p>
    <w:p w:rsidR="00A777D4" w:rsidRPr="0012596C" w:rsidRDefault="00A777D4" w:rsidP="00A777D4">
      <w:pPr>
        <w:spacing w:line="360" w:lineRule="auto"/>
        <w:jc w:val="both"/>
        <w:rPr>
          <w:rFonts w:ascii="Arial" w:hAnsi="Arial" w:cs="Arial"/>
        </w:rPr>
      </w:pPr>
      <w:r w:rsidRPr="0012596C">
        <w:rPr>
          <w:rFonts w:ascii="Arial" w:hAnsi="Arial" w:cs="Arial"/>
        </w:rPr>
        <w:t xml:space="preserve">Az ipar – az Európa Unió Emissziókereskedelmi Rendszerének hatálya alá tartozó létesítmények (Péti Nitrogénművek Zrt., Litéri Erőmű, </w:t>
      </w:r>
      <w:proofErr w:type="spellStart"/>
      <w:r w:rsidRPr="0012596C">
        <w:rPr>
          <w:rFonts w:ascii="Arial" w:hAnsi="Arial" w:cs="Arial"/>
        </w:rPr>
        <w:t>Pápateszéri</w:t>
      </w:r>
      <w:proofErr w:type="spellEnd"/>
      <w:r w:rsidRPr="0012596C">
        <w:rPr>
          <w:rFonts w:ascii="Arial" w:hAnsi="Arial" w:cs="Arial"/>
        </w:rPr>
        <w:t xml:space="preserve"> Téglagyár, </w:t>
      </w:r>
      <w:proofErr w:type="spellStart"/>
      <w:r w:rsidRPr="0012596C">
        <w:rPr>
          <w:rFonts w:ascii="Arial" w:hAnsi="Arial" w:cs="Arial"/>
        </w:rPr>
        <w:t>Devecseri</w:t>
      </w:r>
      <w:proofErr w:type="spellEnd"/>
      <w:r w:rsidRPr="0012596C">
        <w:rPr>
          <w:rFonts w:ascii="Arial" w:hAnsi="Arial" w:cs="Arial"/>
        </w:rPr>
        <w:t xml:space="preserve"> Téglagyár) nélkül számított – üvegházhatású gáz kibocsátása 2011-ben 50 347 tonnát tett ki, ami a térség összes kibocsátásának mindössze 8 %-át képezte. Végül a közvilágítás részesedése a települések összesített üvegházhatású gáz kibocsátásából szinte elhanyagolható mértékűnek tekinthető.</w:t>
      </w:r>
    </w:p>
    <w:p w:rsidR="00A777D4" w:rsidRPr="0012596C" w:rsidRDefault="00A777D4" w:rsidP="00A777D4">
      <w:pPr>
        <w:spacing w:line="360" w:lineRule="auto"/>
        <w:ind w:firstLine="567"/>
        <w:jc w:val="both"/>
        <w:rPr>
          <w:rFonts w:ascii="Arial" w:hAnsi="Arial" w:cs="Arial"/>
        </w:rPr>
      </w:pPr>
      <w:r w:rsidRPr="0012596C">
        <w:rPr>
          <w:rFonts w:ascii="Arial" w:hAnsi="Arial" w:cs="Arial"/>
        </w:rPr>
        <w:t>A 2011 óta eltelt időszakra jellemző kibocsátási tendenciák felmérése céljából azonos módszertan alapján 2016-ra, egy ún. köztes évre is elkészült a térség kibocsátási leltára. Ez alapján megállapítható, hogy a SECAP-ban kitűzött – 2011-es állapothoz viszonyított – kibocsátás-csökkentési célok elérése szempontjából kedvező, hogy az üvegházhatású gázok kibocsátása a Veszprém megyei vidékfejlesztési Egyesületek összesített működési területén az elmúlt években csökkent, mégpedig a végső energiafogyasztás mérséklődését meghaladó mértékben, nagyságrendileg 4 %-kal.</w:t>
      </w:r>
    </w:p>
    <w:p w:rsidR="00A777D4" w:rsidRPr="0012596C" w:rsidRDefault="00A777D4" w:rsidP="00A777D4">
      <w:pPr>
        <w:spacing w:line="360" w:lineRule="auto"/>
        <w:jc w:val="both"/>
        <w:rPr>
          <w:rFonts w:ascii="Arial" w:hAnsi="Arial" w:cs="Arial"/>
        </w:rPr>
      </w:pPr>
    </w:p>
    <w:p w:rsidR="00A777D4" w:rsidRPr="0012596C" w:rsidRDefault="00A777D4" w:rsidP="00A777D4">
      <w:pPr>
        <w:spacing w:line="360" w:lineRule="auto"/>
        <w:jc w:val="both"/>
        <w:rPr>
          <w:rFonts w:ascii="Arial" w:hAnsi="Arial" w:cs="Arial"/>
        </w:rPr>
      </w:pPr>
      <w:r w:rsidRPr="0012596C">
        <w:rPr>
          <w:rFonts w:ascii="Arial" w:hAnsi="Arial" w:cs="Arial"/>
        </w:rPr>
        <w:lastRenderedPageBreak/>
        <w:t>A kibocsátáscsökkentési cél elérése érdekében az Egyesületek a következő intézkedéseket kívánják megvalósítani (egyes Egyesületek – a helyi adottságok függvényében – ennél kevesebb intézkedést vállaltak):</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Önkormányzatok működtetésében lévő épületek 2011 óta megvalósult, illetve folyamatban lévő energiahatékonyság-javításra és megújulóenergia-hasznosításra irányuló energetikai korszerűsítései;</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Önkormányzatok működtetésében lévő épületek energiahatékonyság-javításra irányuló tervezett energetikai korszerűsítései 2020-2030 között</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Önkormányzatok működtetésében lévő épületek 2011 óta megvalósult, illetve folyamatban lévő megújuló alapú villamosenergia-termelésre irányuló fejlesztései</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Önkormányzatok működtetésében lévő épületek megújuló alapú villamosenergia-termelésre irányuló tervezett fejlesztései 2020 és 2030 között</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 xml:space="preserve">Lakóépületek komplex energetikai korszerűsítésének ösztönzése a fenntartható építési rendszerek, módszerek lakosság irányába történő </w:t>
      </w:r>
      <w:proofErr w:type="spellStart"/>
      <w:r w:rsidRPr="0012596C">
        <w:rPr>
          <w:rFonts w:ascii="Arial" w:hAnsi="Arial" w:cs="Arial"/>
        </w:rPr>
        <w:t>promotálása</w:t>
      </w:r>
      <w:proofErr w:type="spellEnd"/>
      <w:r w:rsidRPr="0012596C">
        <w:rPr>
          <w:rFonts w:ascii="Arial" w:hAnsi="Arial" w:cs="Arial"/>
        </w:rPr>
        <w:t xml:space="preserve"> révé</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Lakóépületekhez kapcsolódó megújuló alapú villamosenergia-termelés ösztönzése</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Távhőrendszer korszerűsítése</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Oktatási és egészségügyi intézmények energiahatékonyság-növelésre és megújulóenergia-hasznosításra irányuló energetikai korszerűsítései</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Oktatási és egészségügyi intézmények megújuló alapú villamosenergia-termelésre irányuló fejlesztései</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Szolgáltatásokat végző gazdálkodó szervezetek mintajellegű komplex energetikai korszerűsítései</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Közvilágítási rendszerek energiahatékonyság-javítási célú korszerűsítése</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Gépkocsiállomány megújulásához kapcsolódó kibocsátás-csökkenés</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color w:val="000000"/>
        </w:rPr>
        <w:t>Elektromosautó-töltőállomások telepítése</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Közösségi közlekedés feltételeinek javítása az igénybevétel növelése céljából, Egyesületi szintű tervek kidolgozása</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lang w:eastAsia="en-GB"/>
        </w:rPr>
        <w:t>Az üvegházhatású gázok kibocsátásának mérséklését célzó forgalomszervezés</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color w:val="000000"/>
        </w:rPr>
        <w:t>Kerékpáros infrastruktúra fejlesztése</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color w:val="000000"/>
        </w:rPr>
        <w:t>Közlekedéssel kapcsolatos szemléletformálási tevékenységek</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lastRenderedPageBreak/>
        <w:t>Energiahatékonysági és megújulóenergia-hasznosításra irányuló beruházások ipari létesítményekben</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Megújuló alapú villamosenergia-termelésre irányuló fejlesztések az ipari létesítményekben</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proofErr w:type="spellStart"/>
      <w:r w:rsidRPr="0012596C">
        <w:rPr>
          <w:rFonts w:ascii="Arial" w:hAnsi="Arial" w:cs="Arial"/>
        </w:rPr>
        <w:t>Fotovoltaikus</w:t>
      </w:r>
      <w:proofErr w:type="spellEnd"/>
      <w:r w:rsidRPr="0012596C">
        <w:rPr>
          <w:rFonts w:ascii="Arial" w:hAnsi="Arial" w:cs="Arial"/>
        </w:rPr>
        <w:t xml:space="preserve"> erőművek létesítése</w:t>
      </w:r>
    </w:p>
    <w:p w:rsidR="00A777D4" w:rsidRPr="0012596C" w:rsidRDefault="00A777D4" w:rsidP="00A777D4">
      <w:pPr>
        <w:pStyle w:val="Listaszerbekezds"/>
        <w:widowControl/>
        <w:numPr>
          <w:ilvl w:val="0"/>
          <w:numId w:val="39"/>
        </w:numPr>
        <w:suppressAutoHyphens w:val="0"/>
        <w:spacing w:line="360" w:lineRule="auto"/>
        <w:jc w:val="both"/>
        <w:rPr>
          <w:rFonts w:ascii="Arial" w:hAnsi="Arial" w:cs="Arial"/>
        </w:rPr>
      </w:pPr>
      <w:r w:rsidRPr="0012596C">
        <w:rPr>
          <w:rFonts w:ascii="Arial" w:hAnsi="Arial" w:cs="Arial"/>
        </w:rPr>
        <w:t>Lakossági célcsoportra irányuló energiatakarékossági tematikájú szemléletformálás</w:t>
      </w:r>
    </w:p>
    <w:p w:rsidR="00A777D4" w:rsidRPr="0012596C" w:rsidRDefault="00A777D4" w:rsidP="00A777D4">
      <w:pPr>
        <w:spacing w:line="360" w:lineRule="auto"/>
        <w:jc w:val="both"/>
        <w:rPr>
          <w:rFonts w:ascii="Arial" w:hAnsi="Arial" w:cs="Arial"/>
        </w:rPr>
      </w:pPr>
    </w:p>
    <w:p w:rsidR="00A777D4" w:rsidRPr="002141AB" w:rsidRDefault="00A777D4" w:rsidP="00A777D4">
      <w:pPr>
        <w:spacing w:line="360" w:lineRule="auto"/>
        <w:jc w:val="both"/>
        <w:rPr>
          <w:rFonts w:ascii="Arial" w:hAnsi="Arial" w:cs="Arial"/>
          <w:b/>
          <w:bCs/>
        </w:rPr>
      </w:pPr>
      <w:r w:rsidRPr="0012596C">
        <w:rPr>
          <w:rFonts w:ascii="Arial" w:hAnsi="Arial" w:cs="Arial"/>
        </w:rPr>
        <w:t xml:space="preserve">Az üvegházhatású gázok kibocsátása mellett azonos súlyú feladatként jelentkezik az éghajlatváltozás elkerülhetetlen hatásaihoz való alkalmazkodás, mivel a módosuló éghajlati jellemzők a térség társadalmi, gazdasági, természeti rendszereinek egyes elemeire közvetlen, vagy közvetett módon döntő hatást gyakorolnak, aminek következtében azok működése </w:t>
      </w:r>
      <w:r w:rsidRPr="002141AB">
        <w:rPr>
          <w:rFonts w:ascii="Arial" w:hAnsi="Arial" w:cs="Arial"/>
        </w:rPr>
        <w:t>– többnyire kedvezőtlen irányban – minden bizonnyal módosulni fog. A várható változások ugyanakkor többé-kevésbé ismertek, így adott a lehetőség, hogy azokra időben felkészülve, a szükséges alkalmazkodási intézkedéseket megtéve mérsékelni lehessen a kedvezőtlen, veszélyes következmények bekövetkezésének valószínűségét és mértékét</w:t>
      </w:r>
    </w:p>
    <w:p w:rsidR="00A777D4" w:rsidRPr="002141AB" w:rsidRDefault="00A777D4" w:rsidP="00A777D4">
      <w:pPr>
        <w:spacing w:line="360" w:lineRule="auto"/>
        <w:jc w:val="both"/>
        <w:rPr>
          <w:rFonts w:ascii="Arial" w:hAnsi="Arial" w:cs="Arial"/>
        </w:rPr>
      </w:pPr>
      <w:r w:rsidRPr="002141AB">
        <w:rPr>
          <w:rFonts w:ascii="Arial" w:hAnsi="Arial" w:cs="Arial"/>
        </w:rPr>
        <w:t>Az Egyesületi szintű SECAP-okban megfogalmazott intézkedések a fenti ágazatok éghajlatváltozással szembeni sérülékenységének mérséklésére irányulnak. Ezek az Egyesületek helyi adottságainak függvényében részben eltérők, a legjellemzőbb intézkedéstípusok mindazonáltal a következők:</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Zöldfelületek kialakítása, megőrzése</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Települési szintű hőségriadóterv készítése</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Egészségmegőrző programok lebonyolítása</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Háziorvosi rendszer fenntartása, fejlesztése</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Belterületi vízgazdálkodás fejlesztése az éghajlatváltozáshoz való alkalmazkodás tükrében</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Külterületi vízgazdálkodás fejlesztése az éghajlatváltozáshoz való alkalmazkodás tükrében</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Erdőgazdálkodás változó éghajlati feltételekhez igazítása</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Erdőtüzek elleni védekezés színvonalának fenntartása</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Egyezetetések a Balaton vízszintjének szabályozásáról</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Nyári hővédelem megvalósítása a középületekben</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t>Lakóépületek nyári hővédelmének ösztönzése</w:t>
      </w:r>
    </w:p>
    <w:p w:rsidR="00A777D4" w:rsidRPr="002141AB" w:rsidRDefault="00A777D4" w:rsidP="00A777D4">
      <w:pPr>
        <w:pStyle w:val="Listaszerbekezds"/>
        <w:widowControl/>
        <w:numPr>
          <w:ilvl w:val="0"/>
          <w:numId w:val="41"/>
        </w:numPr>
        <w:suppressAutoHyphens w:val="0"/>
        <w:spacing w:line="360" w:lineRule="auto"/>
        <w:jc w:val="both"/>
        <w:rPr>
          <w:rFonts w:ascii="Arial" w:hAnsi="Arial" w:cs="Arial"/>
        </w:rPr>
      </w:pPr>
      <w:r w:rsidRPr="002141AB">
        <w:rPr>
          <w:rFonts w:ascii="Arial" w:hAnsi="Arial" w:cs="Arial"/>
        </w:rPr>
        <w:lastRenderedPageBreak/>
        <w:t>Villámvédelem megvalósítása a középületekben, illetve annak ösztönzése a lakóépületek esetében</w:t>
      </w:r>
    </w:p>
    <w:p w:rsidR="00A777D4" w:rsidRPr="002141AB" w:rsidRDefault="00A777D4" w:rsidP="00A777D4">
      <w:pPr>
        <w:spacing w:line="360" w:lineRule="auto"/>
        <w:jc w:val="both"/>
        <w:rPr>
          <w:rFonts w:ascii="Arial" w:hAnsi="Arial" w:cs="Arial"/>
        </w:rPr>
      </w:pPr>
    </w:p>
    <w:p w:rsidR="00A777D4" w:rsidRPr="002141AB" w:rsidRDefault="00A777D4" w:rsidP="00A777D4">
      <w:pPr>
        <w:spacing w:line="360" w:lineRule="auto"/>
        <w:jc w:val="both"/>
        <w:rPr>
          <w:rFonts w:ascii="Arial" w:hAnsi="Arial" w:cs="Arial"/>
        </w:rPr>
      </w:pPr>
      <w:r w:rsidRPr="002141AB">
        <w:rPr>
          <w:rFonts w:ascii="Arial" w:hAnsi="Arial" w:cs="Arial"/>
        </w:rPr>
        <w:t xml:space="preserve">A SECAP-okban foglalt intézkedések megvalósíthatóságának kulcsfeltétele a megfelelő pénzügyi források rendelkezésre állása. Érdemes ugyanakkor hangsúlyozni, hogy az energiahatékonyságra és megújulóenergia-hasznosításra irányuló fejlesztések egyben hozzájárulnak a működési költségek csökkentéséhez is, így e beruházások tőkeerős magánszemélyek, illetve gazdálkodó szervezetek esetében – az alkalmazott technológiától és mérettől függően – pótlólagos forrás bevonása nélkül is megtérülhetnek.  Az éghajlatváltozás elleni küzdelem fontosságát elismerve ugyanakkor több hazai és nemzetközi forrás is rendelkezésre áll a SECAP-okban foglalt intézkedések végrehajtásához. Ezek egy része vissza nem térítendő támogatás, más része kedvezményes kamatozású hitel. Mindezek mellett az utóbbi években egyre elterjedtebbé váltak az ún. harmadikfeles finanszírozási konstrukciók. Említést érdemel ugyanakkor, hogy az elérhető pénzügyi források döntő többsége az Európai Unió támogatási rendszereiből származik, amelyeknek a következő, 2021-2027 közötti pénzügyi-fejlesztési ciklusban érvényes felhasználási szabályrendszere még nem ismert. A jelenleg rendelkezésre álló információk ugyanakkor azt valószínűsítik, hogy az éghajlatvédelmi, energiahatékonysági célok megvalósításának ösztönzése továbbra is az uniós támogatási politikai alappillérei közé fog tartozni. </w:t>
      </w:r>
    </w:p>
    <w:p w:rsidR="00A777D4" w:rsidRPr="002141AB" w:rsidRDefault="00A777D4" w:rsidP="00A777D4">
      <w:pPr>
        <w:spacing w:line="360" w:lineRule="auto"/>
        <w:ind w:firstLine="708"/>
        <w:jc w:val="both"/>
        <w:rPr>
          <w:rFonts w:ascii="Arial" w:hAnsi="Arial" w:cs="Arial"/>
        </w:rPr>
      </w:pPr>
    </w:p>
    <w:p w:rsidR="00A777D4" w:rsidRPr="002141AB" w:rsidRDefault="00A777D4" w:rsidP="00A777D4">
      <w:pPr>
        <w:spacing w:line="360" w:lineRule="auto"/>
        <w:ind w:firstLine="708"/>
        <w:jc w:val="both"/>
        <w:rPr>
          <w:rFonts w:ascii="Arial" w:hAnsi="Arial" w:cs="Arial"/>
        </w:rPr>
      </w:pPr>
      <w:r w:rsidRPr="002141AB">
        <w:rPr>
          <w:rFonts w:ascii="Arial" w:hAnsi="Arial" w:cs="Arial"/>
        </w:rPr>
        <w:t xml:space="preserve">A Veszprém megyei SECAP-ban foglalt intézkedések koordinálásáért elsődlegesen, de messze nem kizárólagosan a dokumentumot elfogadó Veszprém Megyei Önkormányzat a felelős, amely e feladatát a Veszprém megyében működő Helyi Fejlesztési Stratégiával rendelkező vidékfejlesztési Egyesületek munkaszervezeteivel szorosan együttműködve látja el. Az éghajlatváltozás mérséklése, az ahhoz való alkalmazkodás csak akkor lehet sikeres, ha minél többen elhivatottak e célok elérése érdekében. Éppen ezért az Egyesületek, a Veszprém Megyei Önkormányzat és a települési önkormányzatok közös célja, hogy a térség lakosságának, vállalkozói, gazdálkodói rétegének minél nagyobb hányadát képes legyen megszólítani a következő években, akár széleskörű, lakosságra irányuló, akár célzott, egy-egy társadalmi csoportnak szóló szemléletformálási akciók vagy szűkebb körű egyeztetések, konzultációk ösztönzése révén. Különösen az utóbbiak esetében cél a tartós partneri viszony kialakítása az éghajlatváltozással kapcsolatos </w:t>
      </w:r>
      <w:r w:rsidRPr="002141AB">
        <w:rPr>
          <w:rFonts w:ascii="Arial" w:hAnsi="Arial" w:cs="Arial"/>
        </w:rPr>
        <w:lastRenderedPageBreak/>
        <w:t>témakörökben érdekelt közintézményekkel, szakmai és gazdálkodó szervekkel.</w:t>
      </w:r>
    </w:p>
    <w:p w:rsidR="00A777D4" w:rsidRPr="002141AB" w:rsidRDefault="00A777D4" w:rsidP="00A777D4">
      <w:pPr>
        <w:spacing w:line="360" w:lineRule="auto"/>
        <w:jc w:val="both"/>
        <w:rPr>
          <w:rFonts w:ascii="Arial" w:hAnsi="Arial" w:cs="Arial"/>
        </w:rPr>
      </w:pPr>
      <w:r w:rsidRPr="002141AB">
        <w:rPr>
          <w:rFonts w:ascii="Arial" w:hAnsi="Arial" w:cs="Arial"/>
        </w:rPr>
        <w:t xml:space="preserve">Ennek megvalósítása érdekében az Egyesületek Energiahatékonysági Koordinációs Munkacsoportokat hívnak életre, az Energiahatékonysági Koordinációs Munkacsoportok évente legalább egy alkalommal üléseznek, áttekintik a térségben megvalósult energetikai fejlesztéseket, azonosítja az egyes felek ilyen irányú igényeit, lehetőségeit, közreműködnek az esetlegesen felmerülő vitás pontok rendezésében, illetve javaslatokat fogalmaznak meg azok elhárítására. </w:t>
      </w:r>
    </w:p>
    <w:p w:rsidR="00A777D4" w:rsidRPr="002141AB" w:rsidRDefault="00A777D4" w:rsidP="00A777D4">
      <w:pPr>
        <w:spacing w:line="360" w:lineRule="auto"/>
        <w:jc w:val="both"/>
        <w:rPr>
          <w:rFonts w:ascii="Arial" w:hAnsi="Arial" w:cs="Arial"/>
        </w:rPr>
      </w:pPr>
      <w:r w:rsidRPr="002141AB">
        <w:rPr>
          <w:rFonts w:ascii="Arial" w:hAnsi="Arial" w:cs="Arial"/>
        </w:rPr>
        <w:t>A SECAP-okban foglaltak nyomon követése elengedhetetlenül fontos a végrehajtás során felmerülő nehézségek, hiányosságok mielőbbi korrekciójának érdekében. Az akcióterv nyomon követésének rendjét a Polgármesterek Klíma- és Energiaügyi Szövetsége szabályozza. Ennek értelemben a megvalósult fejlesztésekről, a végrehajtás feltételrendszerében bekövetezett változásokról kétévente készül jelentés, míg a megye üvegházhatású gáz kibocsátásának mértékét számszerűsítő leltár négyévente újul meg.</w:t>
      </w:r>
    </w:p>
    <w:p w:rsidR="00A777D4" w:rsidRPr="002141AB" w:rsidRDefault="00A777D4" w:rsidP="00A777D4">
      <w:pPr>
        <w:spacing w:line="360" w:lineRule="auto"/>
        <w:jc w:val="both"/>
        <w:rPr>
          <w:rFonts w:ascii="Arial" w:hAnsi="Arial" w:cs="Arial"/>
        </w:rPr>
      </w:pPr>
    </w:p>
    <w:p w:rsidR="00A46C8F" w:rsidRPr="002141AB" w:rsidRDefault="00A46C8F" w:rsidP="00A777D4">
      <w:pPr>
        <w:spacing w:line="360" w:lineRule="auto"/>
        <w:jc w:val="both"/>
        <w:rPr>
          <w:rFonts w:ascii="Arial" w:hAnsi="Arial" w:cs="Arial"/>
        </w:rPr>
      </w:pPr>
    </w:p>
    <w:p w:rsidR="00A777D4" w:rsidRPr="002141AB" w:rsidRDefault="00A777D4" w:rsidP="00A777D4">
      <w:pPr>
        <w:spacing w:line="360" w:lineRule="auto"/>
        <w:jc w:val="both"/>
        <w:rPr>
          <w:rFonts w:ascii="Arial" w:hAnsi="Arial" w:cs="Arial"/>
        </w:rPr>
      </w:pPr>
    </w:p>
    <w:p w:rsidR="00A777D4" w:rsidRPr="002141AB" w:rsidRDefault="00A777D4" w:rsidP="005342AF">
      <w:pPr>
        <w:spacing w:line="360" w:lineRule="auto"/>
        <w:jc w:val="both"/>
        <w:rPr>
          <w:rFonts w:ascii="Arial" w:hAnsi="Arial" w:cs="Arial"/>
        </w:rPr>
      </w:pPr>
    </w:p>
    <w:p w:rsidR="00A777D4" w:rsidRPr="002141AB" w:rsidRDefault="00A777D4" w:rsidP="005342AF">
      <w:pPr>
        <w:spacing w:line="360" w:lineRule="auto"/>
        <w:jc w:val="both"/>
        <w:rPr>
          <w:rFonts w:ascii="Arial" w:hAnsi="Arial" w:cs="Arial"/>
        </w:rPr>
      </w:pPr>
    </w:p>
    <w:p w:rsidR="00BB2A75" w:rsidRPr="002141AB" w:rsidRDefault="00BB2A75" w:rsidP="005342AF">
      <w:pPr>
        <w:spacing w:line="360" w:lineRule="auto"/>
        <w:jc w:val="both"/>
        <w:rPr>
          <w:rFonts w:ascii="Arial" w:hAnsi="Arial" w:cs="Arial"/>
          <w:sz w:val="23"/>
          <w:szCs w:val="23"/>
        </w:rPr>
      </w:pPr>
      <w:r w:rsidRPr="002141AB">
        <w:rPr>
          <w:rFonts w:ascii="Arial" w:hAnsi="Arial" w:cs="Arial"/>
        </w:rPr>
        <w:t xml:space="preserve">A Veszprém Megyei Önkormányzat </w:t>
      </w:r>
      <w:r w:rsidRPr="002141AB">
        <w:rPr>
          <w:rFonts w:ascii="Arial" w:hAnsi="Arial" w:cs="Arial"/>
          <w:sz w:val="23"/>
          <w:szCs w:val="23"/>
        </w:rPr>
        <w:t>TOP-3.2.1-16-VE2-2017-00001 azonosító számú „</w:t>
      </w:r>
      <w:r w:rsidRPr="002141AB">
        <w:rPr>
          <w:rFonts w:ascii="Arial" w:hAnsi="Arial" w:cs="Arial"/>
          <w:i/>
          <w:iCs/>
          <w:sz w:val="23"/>
          <w:szCs w:val="23"/>
        </w:rPr>
        <w:t>Fenntartható Energia és Klíma akcióterv (SECAP) kidolgozása Veszprém megyében”</w:t>
      </w:r>
      <w:r w:rsidRPr="002141AB">
        <w:rPr>
          <w:rFonts w:ascii="Arial" w:hAnsi="Arial" w:cs="Arial"/>
          <w:sz w:val="23"/>
          <w:szCs w:val="23"/>
        </w:rPr>
        <w:t xml:space="preserve"> című projek</w:t>
      </w:r>
      <w:r w:rsidR="00FB39FB" w:rsidRPr="002141AB">
        <w:rPr>
          <w:rFonts w:ascii="Arial" w:hAnsi="Arial" w:cs="Arial"/>
          <w:sz w:val="23"/>
          <w:szCs w:val="23"/>
        </w:rPr>
        <w:t xml:space="preserve">tjének megvalósítása során </w:t>
      </w:r>
      <w:r w:rsidR="00981657" w:rsidRPr="002141AB">
        <w:rPr>
          <w:rFonts w:ascii="Arial" w:hAnsi="Arial" w:cs="Arial"/>
          <w:sz w:val="23"/>
          <w:szCs w:val="23"/>
        </w:rPr>
        <w:t xml:space="preserve">a </w:t>
      </w:r>
      <w:r w:rsidR="00981657" w:rsidRPr="002141AB">
        <w:rPr>
          <w:rFonts w:ascii="Arial" w:hAnsi="Arial" w:cs="Arial"/>
          <w:b/>
          <w:sz w:val="23"/>
          <w:szCs w:val="23"/>
        </w:rPr>
        <w:t xml:space="preserve">SECAP készítői </w:t>
      </w:r>
      <w:r w:rsidR="00FB39FB" w:rsidRPr="002141AB">
        <w:rPr>
          <w:rFonts w:ascii="Arial" w:hAnsi="Arial" w:cs="Arial"/>
          <w:b/>
          <w:sz w:val="23"/>
          <w:szCs w:val="23"/>
        </w:rPr>
        <w:t>nehézséget jeleztek</w:t>
      </w:r>
      <w:r w:rsidRPr="002141AB">
        <w:rPr>
          <w:rFonts w:ascii="Arial" w:hAnsi="Arial" w:cs="Arial"/>
          <w:sz w:val="23"/>
          <w:szCs w:val="23"/>
        </w:rPr>
        <w:t xml:space="preserve">, amelyet a Polgármesterek Klíma- és Energiaügyi Szövetségének (a továbbiakban: Szövetség) honlapján fellelhető információ és a vonatkozó </w:t>
      </w:r>
      <w:r w:rsidRPr="002141AB">
        <w:rPr>
          <w:rFonts w:ascii="Arial" w:hAnsi="Arial" w:cs="Arial"/>
        </w:rPr>
        <w:t xml:space="preserve">TOP </w:t>
      </w:r>
      <w:r w:rsidRPr="002141AB">
        <w:rPr>
          <w:rFonts w:ascii="Arial" w:hAnsi="Arial" w:cs="Arial"/>
          <w:sz w:val="23"/>
          <w:szCs w:val="23"/>
        </w:rPr>
        <w:t xml:space="preserve">3.2.1.-16 </w:t>
      </w:r>
      <w:r w:rsidRPr="002141AB">
        <w:rPr>
          <w:rFonts w:ascii="Arial" w:hAnsi="Arial" w:cs="Arial"/>
        </w:rPr>
        <w:t>kódszámú</w:t>
      </w:r>
      <w:r w:rsidRPr="002141AB">
        <w:rPr>
          <w:rFonts w:ascii="Arial" w:hAnsi="Arial" w:cs="Arial"/>
          <w:sz w:val="23"/>
          <w:szCs w:val="23"/>
        </w:rPr>
        <w:t xml:space="preserve"> felhívás (a továbbiakban: Fel</w:t>
      </w:r>
      <w:r w:rsidR="00FB39FB" w:rsidRPr="002141AB">
        <w:rPr>
          <w:rFonts w:ascii="Arial" w:hAnsi="Arial" w:cs="Arial"/>
          <w:sz w:val="23"/>
          <w:szCs w:val="23"/>
        </w:rPr>
        <w:t>hívás) tartalma alapján nem tud</w:t>
      </w:r>
      <w:r w:rsidRPr="002141AB">
        <w:rPr>
          <w:rFonts w:ascii="Arial" w:hAnsi="Arial" w:cs="Arial"/>
          <w:sz w:val="23"/>
          <w:szCs w:val="23"/>
        </w:rPr>
        <w:t>n</w:t>
      </w:r>
      <w:r w:rsidR="00FB39FB" w:rsidRPr="002141AB">
        <w:rPr>
          <w:rFonts w:ascii="Arial" w:hAnsi="Arial" w:cs="Arial"/>
          <w:sz w:val="23"/>
          <w:szCs w:val="23"/>
        </w:rPr>
        <w:t>a</w:t>
      </w:r>
      <w:r w:rsidRPr="002141AB">
        <w:rPr>
          <w:rFonts w:ascii="Arial" w:hAnsi="Arial" w:cs="Arial"/>
          <w:sz w:val="23"/>
          <w:szCs w:val="23"/>
        </w:rPr>
        <w:t>k feloldani.</w:t>
      </w:r>
    </w:p>
    <w:p w:rsidR="00BB2A75" w:rsidRPr="002141AB" w:rsidRDefault="00BB2A75" w:rsidP="005342AF">
      <w:pPr>
        <w:spacing w:line="360" w:lineRule="auto"/>
        <w:rPr>
          <w:rFonts w:ascii="Arial" w:hAnsi="Arial" w:cs="Arial"/>
          <w:sz w:val="16"/>
          <w:szCs w:val="16"/>
        </w:rPr>
      </w:pPr>
    </w:p>
    <w:p w:rsidR="00A777D4" w:rsidRPr="002141AB" w:rsidRDefault="00A777D4" w:rsidP="00A777D4">
      <w:pPr>
        <w:spacing w:line="360" w:lineRule="auto"/>
        <w:jc w:val="both"/>
        <w:rPr>
          <w:rFonts w:ascii="Arial" w:hAnsi="Arial" w:cs="Arial"/>
          <w:i/>
          <w:sz w:val="22"/>
          <w:szCs w:val="22"/>
        </w:rPr>
      </w:pPr>
      <w:r w:rsidRPr="002141AB">
        <w:rPr>
          <w:rFonts w:ascii="Arial" w:hAnsi="Arial" w:cs="Arial"/>
          <w:i/>
          <w:color w:val="000000"/>
          <w:sz w:val="22"/>
          <w:szCs w:val="22"/>
        </w:rPr>
        <w:t xml:space="preserve">(A Polgármesterek Szövetsége 2008-ban </w:t>
      </w:r>
      <w:r w:rsidRPr="002141AB">
        <w:rPr>
          <w:rFonts w:ascii="Arial" w:hAnsi="Arial" w:cs="Arial"/>
          <w:i/>
          <w:sz w:val="22"/>
          <w:szCs w:val="22"/>
        </w:rPr>
        <w:t>jött létre</w:t>
      </w:r>
      <w:r w:rsidRPr="002141AB">
        <w:rPr>
          <w:rFonts w:ascii="Arial" w:hAnsi="Arial" w:cs="Arial"/>
          <w:i/>
          <w:color w:val="000000"/>
          <w:sz w:val="22"/>
          <w:szCs w:val="22"/>
        </w:rPr>
        <w:t xml:space="preserve"> Európában azzal a céllal, hogy </w:t>
      </w:r>
      <w:r w:rsidRPr="002141AB">
        <w:rPr>
          <w:rFonts w:ascii="Arial" w:hAnsi="Arial" w:cs="Arial"/>
          <w:i/>
          <w:sz w:val="22"/>
          <w:szCs w:val="22"/>
        </w:rPr>
        <w:t>közös fórumot teremtsen</w:t>
      </w:r>
      <w:r w:rsidRPr="002141AB">
        <w:rPr>
          <w:rFonts w:ascii="Arial" w:hAnsi="Arial" w:cs="Arial"/>
          <w:i/>
          <w:color w:val="000000"/>
          <w:sz w:val="22"/>
          <w:szCs w:val="22"/>
        </w:rPr>
        <w:t xml:space="preserve"> </w:t>
      </w:r>
      <w:r w:rsidRPr="002141AB">
        <w:rPr>
          <w:rFonts w:ascii="Arial" w:hAnsi="Arial" w:cs="Arial"/>
          <w:i/>
          <w:sz w:val="22"/>
          <w:szCs w:val="22"/>
        </w:rPr>
        <w:t xml:space="preserve">azoknak a </w:t>
      </w:r>
      <w:r w:rsidRPr="002141AB">
        <w:rPr>
          <w:rFonts w:ascii="Arial" w:hAnsi="Arial" w:cs="Arial"/>
          <w:i/>
          <w:color w:val="000000"/>
          <w:sz w:val="22"/>
          <w:szCs w:val="22"/>
        </w:rPr>
        <w:t>helyi önkormányzatok</w:t>
      </w:r>
      <w:r w:rsidRPr="002141AB">
        <w:rPr>
          <w:rFonts w:ascii="Arial" w:hAnsi="Arial" w:cs="Arial"/>
          <w:i/>
          <w:sz w:val="22"/>
          <w:szCs w:val="22"/>
        </w:rPr>
        <w:t>nak</w:t>
      </w:r>
      <w:r w:rsidRPr="002141AB">
        <w:rPr>
          <w:rFonts w:ascii="Arial" w:hAnsi="Arial" w:cs="Arial"/>
          <w:i/>
          <w:color w:val="000000"/>
          <w:sz w:val="22"/>
          <w:szCs w:val="22"/>
        </w:rPr>
        <w:t xml:space="preserve">, amelyek önként vállalják, hogy </w:t>
      </w:r>
      <w:r w:rsidRPr="002141AB">
        <w:rPr>
          <w:rFonts w:ascii="Arial" w:hAnsi="Arial" w:cs="Arial"/>
          <w:i/>
          <w:sz w:val="22"/>
          <w:szCs w:val="22"/>
        </w:rPr>
        <w:t>elérik,</w:t>
      </w:r>
      <w:r w:rsidRPr="002141AB">
        <w:rPr>
          <w:rFonts w:ascii="Arial" w:hAnsi="Arial" w:cs="Arial"/>
          <w:i/>
          <w:color w:val="000000"/>
          <w:sz w:val="22"/>
          <w:szCs w:val="22"/>
        </w:rPr>
        <w:t xml:space="preserve"> sőt </w:t>
      </w:r>
      <w:r w:rsidRPr="002141AB">
        <w:rPr>
          <w:rFonts w:ascii="Arial" w:hAnsi="Arial" w:cs="Arial"/>
          <w:i/>
          <w:sz w:val="22"/>
          <w:szCs w:val="22"/>
        </w:rPr>
        <w:t xml:space="preserve">akár </w:t>
      </w:r>
      <w:r w:rsidRPr="002141AB">
        <w:rPr>
          <w:rFonts w:ascii="Arial" w:hAnsi="Arial" w:cs="Arial"/>
          <w:i/>
          <w:color w:val="000000"/>
          <w:sz w:val="22"/>
          <w:szCs w:val="22"/>
        </w:rPr>
        <w:t>túl</w:t>
      </w:r>
      <w:r w:rsidRPr="002141AB">
        <w:rPr>
          <w:rFonts w:ascii="Arial" w:hAnsi="Arial" w:cs="Arial"/>
          <w:i/>
          <w:sz w:val="22"/>
          <w:szCs w:val="22"/>
        </w:rPr>
        <w:t xml:space="preserve"> is teljesítik </w:t>
      </w:r>
      <w:r w:rsidRPr="002141AB">
        <w:rPr>
          <w:rFonts w:ascii="Arial" w:hAnsi="Arial" w:cs="Arial"/>
          <w:i/>
          <w:color w:val="000000"/>
          <w:sz w:val="22"/>
          <w:szCs w:val="22"/>
        </w:rPr>
        <w:t>az E</w:t>
      </w:r>
      <w:r w:rsidRPr="002141AB">
        <w:rPr>
          <w:rFonts w:ascii="Arial" w:hAnsi="Arial" w:cs="Arial"/>
          <w:i/>
          <w:sz w:val="22"/>
          <w:szCs w:val="22"/>
        </w:rPr>
        <w:t xml:space="preserve">urópai Unió éghajlatvédelemmel és energiahatékonysággal, megújulóenergia-felhasználással </w:t>
      </w:r>
      <w:r w:rsidRPr="002141AB">
        <w:rPr>
          <w:rFonts w:ascii="Arial" w:hAnsi="Arial" w:cs="Arial"/>
          <w:i/>
          <w:color w:val="000000"/>
          <w:sz w:val="22"/>
          <w:szCs w:val="22"/>
        </w:rPr>
        <w:t>kapcsolatos célkitűzéseit</w:t>
      </w:r>
      <w:r w:rsidRPr="002141AB">
        <w:rPr>
          <w:rFonts w:ascii="Arial" w:hAnsi="Arial" w:cs="Arial"/>
          <w:i/>
          <w:sz w:val="22"/>
          <w:szCs w:val="22"/>
        </w:rPr>
        <w:t xml:space="preserve">, amelynek érelmében 1990 és 2030 között 40%-kal kell csökkenteni az üvegházhatású gázok kibocsátását. Előírás, hogy a Szövetséghez csatlakozó tagok két éven belül kötelesek ún. Fenntartható Klíma- és Energia Akciótervet (a továbbiakban: SECAP) kidolgozni a saját településük területére.) </w:t>
      </w:r>
    </w:p>
    <w:p w:rsidR="00A777D4" w:rsidRPr="002141AB" w:rsidRDefault="00A777D4" w:rsidP="005342AF">
      <w:pPr>
        <w:spacing w:line="360" w:lineRule="auto"/>
        <w:rPr>
          <w:rFonts w:ascii="Arial" w:hAnsi="Arial" w:cs="Arial"/>
          <w:sz w:val="16"/>
          <w:szCs w:val="16"/>
        </w:rPr>
      </w:pPr>
    </w:p>
    <w:p w:rsidR="00A777D4" w:rsidRPr="002141AB" w:rsidRDefault="00BB2A75" w:rsidP="005342AF">
      <w:pPr>
        <w:spacing w:line="360" w:lineRule="auto"/>
        <w:rPr>
          <w:rFonts w:ascii="Arial" w:hAnsi="Arial" w:cs="Arial"/>
          <w:u w:val="single"/>
        </w:rPr>
      </w:pPr>
      <w:r w:rsidRPr="002141AB">
        <w:rPr>
          <w:rFonts w:ascii="Arial" w:hAnsi="Arial" w:cs="Arial"/>
          <w:u w:val="single"/>
        </w:rPr>
        <w:t xml:space="preserve">A probléma lényege az alábbiak szerint foglalható össze: </w:t>
      </w:r>
    </w:p>
    <w:p w:rsidR="00BB2A75" w:rsidRPr="002141AB" w:rsidRDefault="00BB2A75" w:rsidP="005342AF">
      <w:pPr>
        <w:pStyle w:val="Listaszerbekezds"/>
        <w:widowControl/>
        <w:numPr>
          <w:ilvl w:val="0"/>
          <w:numId w:val="37"/>
        </w:numPr>
        <w:suppressAutoHyphens w:val="0"/>
        <w:autoSpaceDE w:val="0"/>
        <w:autoSpaceDN w:val="0"/>
        <w:spacing w:line="360" w:lineRule="auto"/>
        <w:contextualSpacing w:val="0"/>
        <w:rPr>
          <w:rFonts w:ascii="Arial" w:hAnsi="Arial" w:cs="Arial"/>
        </w:rPr>
      </w:pPr>
      <w:r w:rsidRPr="002141AB">
        <w:rPr>
          <w:rFonts w:ascii="Arial" w:hAnsi="Arial" w:cs="Arial"/>
        </w:rPr>
        <w:lastRenderedPageBreak/>
        <w:t>A</w:t>
      </w:r>
      <w:r w:rsidR="00FB39FB" w:rsidRPr="002141AB">
        <w:rPr>
          <w:rFonts w:ascii="Arial" w:hAnsi="Arial" w:cs="Arial"/>
        </w:rPr>
        <w:t xml:space="preserve"> Felhívás értelmében, a</w:t>
      </w:r>
      <w:r w:rsidRPr="002141AB">
        <w:rPr>
          <w:rFonts w:ascii="Arial" w:hAnsi="Arial" w:cs="Arial"/>
        </w:rPr>
        <w:t xml:space="preserve"> támogatásban részesült projektek esetében az alábbi két feltétel teljesülése egyaránt kötelező:</w:t>
      </w:r>
    </w:p>
    <w:p w:rsidR="00BB2A75" w:rsidRPr="002141AB" w:rsidRDefault="00BB2A75" w:rsidP="005342AF">
      <w:pPr>
        <w:pStyle w:val="Listaszerbekezds"/>
        <w:widowControl/>
        <w:numPr>
          <w:ilvl w:val="0"/>
          <w:numId w:val="38"/>
        </w:numPr>
        <w:suppressAutoHyphens w:val="0"/>
        <w:autoSpaceDE w:val="0"/>
        <w:autoSpaceDN w:val="0"/>
        <w:spacing w:line="360" w:lineRule="auto"/>
        <w:ind w:left="1134" w:hanging="283"/>
        <w:contextualSpacing w:val="0"/>
        <w:jc w:val="both"/>
        <w:rPr>
          <w:rFonts w:ascii="Arial" w:hAnsi="Arial" w:cs="Arial"/>
        </w:rPr>
      </w:pPr>
      <w:r w:rsidRPr="002141AB">
        <w:rPr>
          <w:rFonts w:ascii="Arial" w:hAnsi="Arial" w:cs="Arial"/>
        </w:rPr>
        <w:t xml:space="preserve">a SECAP-ot kidolgozó Helyi Fejlesztési Stratégiával rendelkező vidékfejlesztési közösség (a továbbiakban: HACS) </w:t>
      </w:r>
      <w:r w:rsidRPr="002141AB">
        <w:rPr>
          <w:rFonts w:ascii="Arial" w:hAnsi="Arial" w:cs="Arial"/>
          <w:b/>
          <w:bCs/>
          <w:i/>
          <w:iCs/>
        </w:rPr>
        <w:t>csatlakozása</w:t>
      </w:r>
      <w:r w:rsidRPr="002141AB">
        <w:rPr>
          <w:rFonts w:ascii="Arial" w:hAnsi="Arial" w:cs="Arial"/>
        </w:rPr>
        <w:t xml:space="preserve"> a Szövetséghez </w:t>
      </w:r>
      <w:r w:rsidRPr="002141AB">
        <w:rPr>
          <w:rFonts w:ascii="Arial" w:hAnsi="Arial" w:cs="Arial"/>
          <w:i/>
          <w:iCs/>
        </w:rPr>
        <w:t>(ld. Felhívás 3.4.1.1. fejezet 60) pont)</w:t>
      </w:r>
      <w:r w:rsidRPr="002141AB">
        <w:rPr>
          <w:rFonts w:ascii="Arial" w:hAnsi="Arial" w:cs="Arial"/>
        </w:rPr>
        <w:t>;</w:t>
      </w:r>
    </w:p>
    <w:p w:rsidR="005342AF" w:rsidRPr="002141AB" w:rsidRDefault="00BB2A75" w:rsidP="00A777D4">
      <w:pPr>
        <w:pStyle w:val="Listaszerbekezds"/>
        <w:widowControl/>
        <w:numPr>
          <w:ilvl w:val="0"/>
          <w:numId w:val="38"/>
        </w:numPr>
        <w:suppressAutoHyphens w:val="0"/>
        <w:autoSpaceDE w:val="0"/>
        <w:autoSpaceDN w:val="0"/>
        <w:spacing w:line="360" w:lineRule="auto"/>
        <w:ind w:left="1134" w:hanging="283"/>
        <w:contextualSpacing w:val="0"/>
        <w:jc w:val="both"/>
        <w:rPr>
          <w:rFonts w:ascii="Arial" w:hAnsi="Arial" w:cs="Arial"/>
        </w:rPr>
      </w:pPr>
      <w:r w:rsidRPr="002141AB">
        <w:rPr>
          <w:rFonts w:ascii="Arial" w:hAnsi="Arial" w:cs="Arial"/>
        </w:rPr>
        <w:t xml:space="preserve">az elkészült Fenntartható Energia és Klíma Akcióterv (a továbbiakban: SECAP) </w:t>
      </w:r>
      <w:r w:rsidRPr="002141AB">
        <w:rPr>
          <w:rFonts w:ascii="Arial" w:hAnsi="Arial" w:cs="Arial"/>
          <w:b/>
          <w:bCs/>
          <w:i/>
          <w:iCs/>
        </w:rPr>
        <w:t>benyújtása</w:t>
      </w:r>
      <w:r w:rsidRPr="002141AB">
        <w:rPr>
          <w:rFonts w:ascii="Arial" w:hAnsi="Arial" w:cs="Arial"/>
        </w:rPr>
        <w:t xml:space="preserve"> a Szövetséghez (</w:t>
      </w:r>
      <w:r w:rsidRPr="002141AB">
        <w:rPr>
          <w:rFonts w:ascii="Arial" w:hAnsi="Arial" w:cs="Arial"/>
          <w:i/>
          <w:iCs/>
        </w:rPr>
        <w:t>ld. Felhívás 3.4.2. fejezet 4. pont</w:t>
      </w:r>
      <w:r w:rsidRPr="002141AB">
        <w:rPr>
          <w:rFonts w:ascii="Arial" w:hAnsi="Arial" w:cs="Arial"/>
        </w:rPr>
        <w:t>).</w:t>
      </w:r>
    </w:p>
    <w:p w:rsidR="00BB2A75" w:rsidRPr="002141AB" w:rsidRDefault="00BB2A75" w:rsidP="005342AF">
      <w:pPr>
        <w:pStyle w:val="Listaszerbekezds"/>
        <w:widowControl/>
        <w:numPr>
          <w:ilvl w:val="0"/>
          <w:numId w:val="37"/>
        </w:numPr>
        <w:suppressAutoHyphens w:val="0"/>
        <w:autoSpaceDE w:val="0"/>
        <w:autoSpaceDN w:val="0"/>
        <w:spacing w:line="360" w:lineRule="auto"/>
        <w:contextualSpacing w:val="0"/>
        <w:jc w:val="both"/>
        <w:rPr>
          <w:rFonts w:ascii="Arial" w:hAnsi="Arial" w:cs="Arial"/>
        </w:rPr>
      </w:pPr>
      <w:r w:rsidRPr="002141AB">
        <w:rPr>
          <w:rFonts w:ascii="Arial" w:hAnsi="Arial" w:cs="Arial"/>
        </w:rPr>
        <w:t xml:space="preserve">A Szövetség </w:t>
      </w:r>
      <w:r w:rsidRPr="002141AB">
        <w:rPr>
          <w:rFonts w:ascii="Arial" w:hAnsi="Arial" w:cs="Arial"/>
          <w:b/>
          <w:bCs/>
          <w:i/>
          <w:iCs/>
        </w:rPr>
        <w:t>háromféle</w:t>
      </w:r>
      <w:r w:rsidRPr="002141AB">
        <w:rPr>
          <w:rFonts w:ascii="Arial" w:hAnsi="Arial" w:cs="Arial"/>
        </w:rPr>
        <w:t xml:space="preserve"> formában ajánl fel csatlakozási lehetőséget a különböző területi szereplők számára, ezek a következők (</w:t>
      </w:r>
      <w:r w:rsidRPr="002141AB">
        <w:rPr>
          <w:rFonts w:ascii="Arial" w:hAnsi="Arial" w:cs="Arial"/>
          <w:i/>
          <w:iCs/>
        </w:rPr>
        <w:t>megj.: a definíciók a Szövetség honlapjáról vett idézetek</w:t>
      </w:r>
      <w:r w:rsidRPr="002141AB">
        <w:rPr>
          <w:rFonts w:ascii="Arial" w:hAnsi="Arial" w:cs="Arial"/>
        </w:rPr>
        <w:t>):</w:t>
      </w:r>
    </w:p>
    <w:p w:rsidR="00BB2A75" w:rsidRPr="002141AB" w:rsidRDefault="00BB2A75" w:rsidP="005342AF">
      <w:pPr>
        <w:pStyle w:val="Listaszerbekezds"/>
        <w:widowControl/>
        <w:numPr>
          <w:ilvl w:val="0"/>
          <w:numId w:val="38"/>
        </w:numPr>
        <w:suppressAutoHyphens w:val="0"/>
        <w:autoSpaceDE w:val="0"/>
        <w:autoSpaceDN w:val="0"/>
        <w:spacing w:line="360" w:lineRule="auto"/>
        <w:ind w:left="1134" w:hanging="283"/>
        <w:contextualSpacing w:val="0"/>
        <w:jc w:val="both"/>
        <w:rPr>
          <w:rFonts w:ascii="Arial" w:hAnsi="Arial" w:cs="Arial"/>
        </w:rPr>
      </w:pPr>
      <w:r w:rsidRPr="002141AB">
        <w:rPr>
          <w:rFonts w:ascii="Arial" w:hAnsi="Arial" w:cs="Arial"/>
          <w:b/>
          <w:bCs/>
          <w:i/>
          <w:iCs/>
        </w:rPr>
        <w:t>aláíró</w:t>
      </w:r>
      <w:r w:rsidRPr="002141AB">
        <w:rPr>
          <w:rFonts w:ascii="Arial" w:hAnsi="Arial" w:cs="Arial"/>
          <w:b/>
          <w:bCs/>
        </w:rPr>
        <w:t>:</w:t>
      </w:r>
      <w:r w:rsidRPr="002141AB">
        <w:rPr>
          <w:rFonts w:ascii="Arial" w:hAnsi="Arial" w:cs="Arial"/>
        </w:rPr>
        <w:t xml:space="preserve"> E kategóriába tartozik „minden demokratikusan létrehozott, választott képviselőkből álló, bármilyen méretű önkormányzat, függetlenül attól, hogy energia- és klímapolitikájuk megvalósításában melyik szakasznál tartanak”;</w:t>
      </w:r>
    </w:p>
    <w:p w:rsidR="00BB2A75" w:rsidRPr="002141AB" w:rsidRDefault="00BB2A75" w:rsidP="005342AF">
      <w:pPr>
        <w:pStyle w:val="Listaszerbekezds"/>
        <w:widowControl/>
        <w:numPr>
          <w:ilvl w:val="0"/>
          <w:numId w:val="38"/>
        </w:numPr>
        <w:suppressAutoHyphens w:val="0"/>
        <w:autoSpaceDE w:val="0"/>
        <w:autoSpaceDN w:val="0"/>
        <w:spacing w:line="360" w:lineRule="auto"/>
        <w:ind w:left="1134" w:hanging="283"/>
        <w:contextualSpacing w:val="0"/>
        <w:jc w:val="both"/>
        <w:rPr>
          <w:rFonts w:ascii="Arial" w:hAnsi="Arial" w:cs="Arial"/>
        </w:rPr>
      </w:pPr>
      <w:r w:rsidRPr="002141AB">
        <w:rPr>
          <w:rFonts w:ascii="Arial" w:hAnsi="Arial" w:cs="Arial"/>
          <w:b/>
          <w:bCs/>
          <w:i/>
          <w:iCs/>
        </w:rPr>
        <w:t>koordinátor</w:t>
      </w:r>
      <w:r w:rsidRPr="002141AB">
        <w:rPr>
          <w:rFonts w:ascii="Arial" w:hAnsi="Arial" w:cs="Arial"/>
        </w:rPr>
        <w:t>: E kategóriába tartoznak „tartományok, régiók, minisztériumok, nagyvárosi területek, helyi önkormányzati társulások, nemzeti minisztériumok... Bármely olyan állami hatóság, amely hivatalosan kötelezettséget vállal arra, hogy az aláírók részére stratégiai útmutatást, és/vagy pénzügyi és technikai támogatást nyújt”.</w:t>
      </w:r>
    </w:p>
    <w:p w:rsidR="005342AF" w:rsidRPr="002141AB" w:rsidRDefault="00BB2A75" w:rsidP="00A777D4">
      <w:pPr>
        <w:pStyle w:val="Listaszerbekezds"/>
        <w:widowControl/>
        <w:numPr>
          <w:ilvl w:val="0"/>
          <w:numId w:val="38"/>
        </w:numPr>
        <w:suppressAutoHyphens w:val="0"/>
        <w:autoSpaceDE w:val="0"/>
        <w:autoSpaceDN w:val="0"/>
        <w:spacing w:line="360" w:lineRule="auto"/>
        <w:ind w:left="1134" w:hanging="283"/>
        <w:contextualSpacing w:val="0"/>
        <w:jc w:val="both"/>
        <w:rPr>
          <w:rFonts w:ascii="Arial" w:hAnsi="Arial" w:cs="Arial"/>
        </w:rPr>
      </w:pPr>
      <w:r w:rsidRPr="002141AB">
        <w:rPr>
          <w:rFonts w:ascii="Arial" w:hAnsi="Arial" w:cs="Arial"/>
          <w:b/>
          <w:bCs/>
          <w:i/>
          <w:iCs/>
        </w:rPr>
        <w:t>támogató</w:t>
      </w:r>
      <w:r w:rsidRPr="002141AB">
        <w:rPr>
          <w:rFonts w:ascii="Arial" w:hAnsi="Arial" w:cs="Arial"/>
        </w:rPr>
        <w:t xml:space="preserve">: „olyan </w:t>
      </w:r>
      <w:proofErr w:type="gramStart"/>
      <w:r w:rsidRPr="002141AB">
        <w:rPr>
          <w:rFonts w:ascii="Arial" w:hAnsi="Arial" w:cs="Arial"/>
        </w:rPr>
        <w:t>non-profit</w:t>
      </w:r>
      <w:proofErr w:type="gramEnd"/>
      <w:r w:rsidRPr="002141AB">
        <w:rPr>
          <w:rFonts w:ascii="Arial" w:hAnsi="Arial" w:cs="Arial"/>
        </w:rPr>
        <w:t xml:space="preserve"> szervezetekként (helyi és regionális önkormányzati szövetségek, hálózatok, helyi és regionális energiaügynökségek...) határozhatók meg, amelyek képesek hirdetni a Polgármesterek Szövetségét, valamint mobilizálni és támogatni a tagjaikat és/vagy a helyi hatóságokat a Polgármesterek Szövetsége célkitűzéseinek elérése érdekében”.</w:t>
      </w:r>
    </w:p>
    <w:p w:rsidR="005342AF" w:rsidRPr="002141AB" w:rsidRDefault="00BB2A75" w:rsidP="00A777D4">
      <w:pPr>
        <w:pStyle w:val="Listaszerbekezds"/>
        <w:widowControl/>
        <w:numPr>
          <w:ilvl w:val="0"/>
          <w:numId w:val="37"/>
        </w:numPr>
        <w:suppressAutoHyphens w:val="0"/>
        <w:autoSpaceDE w:val="0"/>
        <w:autoSpaceDN w:val="0"/>
        <w:spacing w:line="360" w:lineRule="auto"/>
        <w:contextualSpacing w:val="0"/>
        <w:rPr>
          <w:rFonts w:ascii="Arial" w:hAnsi="Arial" w:cs="Arial"/>
        </w:rPr>
      </w:pPr>
      <w:r w:rsidRPr="002141AB">
        <w:rPr>
          <w:rFonts w:ascii="Arial" w:hAnsi="Arial" w:cs="Arial"/>
        </w:rPr>
        <w:t xml:space="preserve">A kategóriák előző pontban idézett definíciói alapján megállapítható, hogy a </w:t>
      </w:r>
      <w:r w:rsidRPr="002141AB">
        <w:rPr>
          <w:rFonts w:ascii="Arial" w:hAnsi="Arial" w:cs="Arial"/>
          <w:b/>
          <w:bCs/>
          <w:i/>
          <w:iCs/>
        </w:rPr>
        <w:t>HACS</w:t>
      </w:r>
      <w:r w:rsidRPr="002141AB">
        <w:rPr>
          <w:rFonts w:ascii="Arial" w:hAnsi="Arial" w:cs="Arial"/>
        </w:rPr>
        <w:t xml:space="preserve">-ok – jogállásuk alapján – </w:t>
      </w:r>
      <w:r w:rsidRPr="002141AB">
        <w:rPr>
          <w:rFonts w:ascii="Arial" w:hAnsi="Arial" w:cs="Arial"/>
          <w:b/>
          <w:bCs/>
          <w:i/>
          <w:iCs/>
        </w:rPr>
        <w:t>csak koordinátorként, vagy támogatóként tudnak csatlakozni</w:t>
      </w:r>
      <w:r w:rsidRPr="002141AB">
        <w:rPr>
          <w:rFonts w:ascii="Arial" w:hAnsi="Arial" w:cs="Arial"/>
        </w:rPr>
        <w:t xml:space="preserve"> a Szövetséghez.</w:t>
      </w:r>
    </w:p>
    <w:p w:rsidR="00BB2A75" w:rsidRPr="002141AB" w:rsidRDefault="00BB2A75" w:rsidP="005342AF">
      <w:pPr>
        <w:pStyle w:val="Listaszerbekezds"/>
        <w:widowControl/>
        <w:numPr>
          <w:ilvl w:val="0"/>
          <w:numId w:val="37"/>
        </w:numPr>
        <w:suppressAutoHyphens w:val="0"/>
        <w:autoSpaceDE w:val="0"/>
        <w:autoSpaceDN w:val="0"/>
        <w:spacing w:line="360" w:lineRule="auto"/>
        <w:contextualSpacing w:val="0"/>
        <w:jc w:val="both"/>
        <w:rPr>
          <w:rFonts w:ascii="Arial" w:hAnsi="Arial" w:cs="Arial"/>
        </w:rPr>
      </w:pPr>
      <w:r w:rsidRPr="002141AB">
        <w:rPr>
          <w:rFonts w:ascii="Arial" w:hAnsi="Arial" w:cs="Arial"/>
        </w:rPr>
        <w:t xml:space="preserve">A Szövetség a fenti kategóriák közül kizárólag az ún. </w:t>
      </w:r>
      <w:r w:rsidRPr="002141AB">
        <w:rPr>
          <w:rFonts w:ascii="Arial" w:hAnsi="Arial" w:cs="Arial"/>
          <w:b/>
          <w:bCs/>
          <w:i/>
          <w:iCs/>
        </w:rPr>
        <w:t>aláírók</w:t>
      </w:r>
      <w:r w:rsidRPr="002141AB">
        <w:rPr>
          <w:rFonts w:ascii="Arial" w:hAnsi="Arial" w:cs="Arial"/>
          <w:b/>
          <w:bCs/>
        </w:rPr>
        <w:t xml:space="preserve"> </w:t>
      </w:r>
      <w:r w:rsidRPr="002141AB">
        <w:rPr>
          <w:rFonts w:ascii="Arial" w:hAnsi="Arial" w:cs="Arial"/>
        </w:rPr>
        <w:t xml:space="preserve">esetében várja el SECAP kidolgozását, ennek megfelelően csak az e kategóriába tartozó tagok </w:t>
      </w:r>
      <w:r w:rsidRPr="002141AB">
        <w:rPr>
          <w:rFonts w:ascii="Arial" w:hAnsi="Arial" w:cs="Arial"/>
          <w:b/>
          <w:bCs/>
          <w:i/>
          <w:iCs/>
        </w:rPr>
        <w:t>esetében áll rendelkezésre technikai lehetőség a SECAP-ok feltöltésére</w:t>
      </w:r>
      <w:r w:rsidRPr="002141AB">
        <w:rPr>
          <w:rFonts w:ascii="Arial" w:hAnsi="Arial" w:cs="Arial"/>
        </w:rPr>
        <w:t>.</w:t>
      </w:r>
    </w:p>
    <w:p w:rsidR="00A46C8F" w:rsidRPr="002141AB" w:rsidRDefault="00A46C8F" w:rsidP="005342AF">
      <w:pPr>
        <w:autoSpaceDE w:val="0"/>
        <w:autoSpaceDN w:val="0"/>
        <w:spacing w:line="360" w:lineRule="auto"/>
        <w:jc w:val="both"/>
        <w:rPr>
          <w:rFonts w:ascii="Arial" w:hAnsi="Arial" w:cs="Arial"/>
          <w:b/>
          <w:bCs/>
          <w:i/>
          <w:iCs/>
          <w:sz w:val="16"/>
          <w:szCs w:val="16"/>
          <w:u w:val="single"/>
        </w:rPr>
      </w:pPr>
    </w:p>
    <w:p w:rsidR="00BB2A75" w:rsidRPr="002141AB" w:rsidRDefault="00BB2A75" w:rsidP="005342AF">
      <w:pPr>
        <w:autoSpaceDE w:val="0"/>
        <w:autoSpaceDN w:val="0"/>
        <w:spacing w:line="360" w:lineRule="auto"/>
        <w:jc w:val="both"/>
        <w:rPr>
          <w:rFonts w:ascii="Arial" w:hAnsi="Arial" w:cs="Arial"/>
          <w:sz w:val="22"/>
          <w:szCs w:val="22"/>
        </w:rPr>
      </w:pPr>
      <w:r w:rsidRPr="002141AB">
        <w:rPr>
          <w:rFonts w:ascii="Arial" w:hAnsi="Arial" w:cs="Arial"/>
          <w:b/>
          <w:bCs/>
          <w:i/>
          <w:iCs/>
        </w:rPr>
        <w:t>Összefoglalva</w:t>
      </w:r>
      <w:r w:rsidRPr="002141AB">
        <w:rPr>
          <w:rFonts w:ascii="Arial" w:hAnsi="Arial" w:cs="Arial"/>
        </w:rPr>
        <w:t xml:space="preserve"> tehát a Felhívás értelmében a SECAP kidolgozására irányuló projekt csak akkor minősül befejezettnek, ha az elfogadott SECAP feltöltése megtörtént a </w:t>
      </w:r>
      <w:r w:rsidRPr="002141AB">
        <w:rPr>
          <w:rFonts w:ascii="Arial" w:hAnsi="Arial" w:cs="Arial"/>
        </w:rPr>
        <w:lastRenderedPageBreak/>
        <w:t xml:space="preserve">Szövetség honlapjára, ugyanakkor ilyen lehetőség csak az ún. aláíró státuszban lévő tagok számára adott, amilyen formában a HACS-ok nem jogosultak csatlakozni. </w:t>
      </w:r>
    </w:p>
    <w:p w:rsidR="00BB2A75" w:rsidRPr="002141AB" w:rsidRDefault="00BB2A75" w:rsidP="005342AF">
      <w:pPr>
        <w:spacing w:line="360" w:lineRule="auto"/>
        <w:rPr>
          <w:rFonts w:ascii="Arial" w:hAnsi="Arial" w:cs="Arial"/>
          <w:sz w:val="16"/>
          <w:szCs w:val="16"/>
        </w:rPr>
      </w:pPr>
    </w:p>
    <w:p w:rsidR="00BB2A75" w:rsidRPr="002141AB" w:rsidRDefault="00BB2A75" w:rsidP="005342AF">
      <w:pPr>
        <w:spacing w:line="360" w:lineRule="auto"/>
        <w:jc w:val="both"/>
        <w:rPr>
          <w:rFonts w:ascii="Arial" w:hAnsi="Arial" w:cs="Arial"/>
        </w:rPr>
      </w:pPr>
      <w:r w:rsidRPr="002141AB">
        <w:rPr>
          <w:rFonts w:ascii="Arial" w:hAnsi="Arial" w:cs="Arial"/>
        </w:rPr>
        <w:t>A</w:t>
      </w:r>
      <w:r w:rsidR="00FB39FB" w:rsidRPr="002141AB">
        <w:rPr>
          <w:rFonts w:ascii="Arial" w:hAnsi="Arial" w:cs="Arial"/>
        </w:rPr>
        <w:t xml:space="preserve"> fentiek tükrében állásfoglalás</w:t>
      </w:r>
      <w:r w:rsidRPr="002141AB">
        <w:rPr>
          <w:rFonts w:ascii="Arial" w:hAnsi="Arial" w:cs="Arial"/>
        </w:rPr>
        <w:t>t</w:t>
      </w:r>
      <w:r w:rsidR="00FB39FB" w:rsidRPr="002141AB">
        <w:rPr>
          <w:rFonts w:ascii="Arial" w:hAnsi="Arial" w:cs="Arial"/>
        </w:rPr>
        <w:t xml:space="preserve"> kértünk mind az </w:t>
      </w:r>
      <w:r w:rsidR="00FB39FB" w:rsidRPr="002141AB">
        <w:rPr>
          <w:rFonts w:ascii="Arial" w:hAnsi="Arial" w:cs="Arial"/>
          <w:b/>
        </w:rPr>
        <w:t>Irány</w:t>
      </w:r>
      <w:r w:rsidR="00981657" w:rsidRPr="002141AB">
        <w:rPr>
          <w:rFonts w:ascii="Arial" w:hAnsi="Arial" w:cs="Arial"/>
          <w:b/>
        </w:rPr>
        <w:t>ító Hatóságtól</w:t>
      </w:r>
      <w:r w:rsidR="00981657" w:rsidRPr="002141AB">
        <w:rPr>
          <w:rFonts w:ascii="Arial" w:hAnsi="Arial" w:cs="Arial"/>
        </w:rPr>
        <w:t xml:space="preserve">, mind a </w:t>
      </w:r>
      <w:r w:rsidR="00981657" w:rsidRPr="002141AB">
        <w:rPr>
          <w:rFonts w:ascii="Arial" w:hAnsi="Arial" w:cs="Arial"/>
          <w:b/>
        </w:rPr>
        <w:t>N</w:t>
      </w:r>
      <w:r w:rsidR="00FB39FB" w:rsidRPr="002141AB">
        <w:rPr>
          <w:rFonts w:ascii="Arial" w:hAnsi="Arial" w:cs="Arial"/>
          <w:b/>
        </w:rPr>
        <w:t>emzeti Koordin</w:t>
      </w:r>
      <w:r w:rsidR="00981657" w:rsidRPr="002141AB">
        <w:rPr>
          <w:rFonts w:ascii="Arial" w:hAnsi="Arial" w:cs="Arial"/>
          <w:b/>
        </w:rPr>
        <w:t>á</w:t>
      </w:r>
      <w:r w:rsidR="00FB39FB" w:rsidRPr="002141AB">
        <w:rPr>
          <w:rFonts w:ascii="Arial" w:hAnsi="Arial" w:cs="Arial"/>
          <w:b/>
        </w:rPr>
        <w:t>t</w:t>
      </w:r>
      <w:r w:rsidR="00981657" w:rsidRPr="002141AB">
        <w:rPr>
          <w:rFonts w:ascii="Arial" w:hAnsi="Arial" w:cs="Arial"/>
          <w:b/>
        </w:rPr>
        <w:t>o</w:t>
      </w:r>
      <w:r w:rsidR="00FB39FB" w:rsidRPr="002141AB">
        <w:rPr>
          <w:rFonts w:ascii="Arial" w:hAnsi="Arial" w:cs="Arial"/>
          <w:b/>
        </w:rPr>
        <w:t>rtól</w:t>
      </w:r>
      <w:r w:rsidRPr="002141AB">
        <w:rPr>
          <w:rFonts w:ascii="Arial" w:hAnsi="Arial" w:cs="Arial"/>
        </w:rPr>
        <w:t>, hogy a HACS-ok elkészült és elfogadás alatt álló SECAP-</w:t>
      </w:r>
      <w:proofErr w:type="spellStart"/>
      <w:r w:rsidRPr="002141AB">
        <w:rPr>
          <w:rFonts w:ascii="Arial" w:hAnsi="Arial" w:cs="Arial"/>
        </w:rPr>
        <w:t>jainak</w:t>
      </w:r>
      <w:proofErr w:type="spellEnd"/>
      <w:r w:rsidRPr="002141AB">
        <w:rPr>
          <w:rFonts w:ascii="Arial" w:hAnsi="Arial" w:cs="Arial"/>
        </w:rPr>
        <w:t xml:space="preserve"> a Szövetség honlapjára való feltöltésére milyen megoldás alkalmazható. </w:t>
      </w:r>
    </w:p>
    <w:p w:rsidR="00BB2A75" w:rsidRPr="002141AB" w:rsidRDefault="00981657" w:rsidP="005342AF">
      <w:pPr>
        <w:spacing w:line="360" w:lineRule="auto"/>
        <w:rPr>
          <w:rFonts w:ascii="Arial" w:hAnsi="Arial" w:cs="Arial"/>
          <w:i/>
        </w:rPr>
      </w:pPr>
      <w:r w:rsidRPr="002141AB">
        <w:rPr>
          <w:rFonts w:ascii="Arial" w:hAnsi="Arial" w:cs="Arial"/>
          <w:i/>
        </w:rPr>
        <w:t>Érdemi válasz még nem áll rendelkezésünkre.</w:t>
      </w:r>
    </w:p>
    <w:p w:rsidR="00A777D4" w:rsidRPr="002141AB" w:rsidRDefault="00A777D4" w:rsidP="005342AF">
      <w:pPr>
        <w:spacing w:line="360" w:lineRule="auto"/>
        <w:rPr>
          <w:rFonts w:ascii="Arial" w:hAnsi="Arial" w:cs="Arial"/>
          <w:color w:val="1F497D"/>
          <w:sz w:val="16"/>
          <w:szCs w:val="16"/>
          <w:u w:val="single"/>
        </w:rPr>
      </w:pPr>
    </w:p>
    <w:p w:rsidR="00981657" w:rsidRPr="002141AB" w:rsidRDefault="00981657" w:rsidP="005342AF">
      <w:pPr>
        <w:spacing w:line="360" w:lineRule="auto"/>
        <w:jc w:val="both"/>
        <w:rPr>
          <w:rFonts w:ascii="Arial" w:hAnsi="Arial" w:cs="Arial"/>
          <w:u w:val="single"/>
        </w:rPr>
      </w:pPr>
      <w:r w:rsidRPr="002141AB">
        <w:rPr>
          <w:rFonts w:ascii="Arial" w:hAnsi="Arial" w:cs="Arial"/>
          <w:u w:val="single"/>
        </w:rPr>
        <w:t>Rendelkezésünkre álló információk alapján az alábbi javaslattal élünk:</w:t>
      </w:r>
    </w:p>
    <w:p w:rsidR="00981657" w:rsidRPr="002141AB" w:rsidRDefault="00981657" w:rsidP="005342AF">
      <w:pPr>
        <w:pStyle w:val="Listaszerbekezds"/>
        <w:widowControl/>
        <w:numPr>
          <w:ilvl w:val="0"/>
          <w:numId w:val="38"/>
        </w:numPr>
        <w:suppressAutoHyphens w:val="0"/>
        <w:spacing w:after="160" w:line="360" w:lineRule="auto"/>
        <w:jc w:val="both"/>
        <w:rPr>
          <w:rFonts w:ascii="Arial" w:eastAsia="Times New Roman" w:hAnsi="Arial" w:cs="Arial"/>
        </w:rPr>
      </w:pPr>
      <w:r w:rsidRPr="002141AB">
        <w:rPr>
          <w:rFonts w:ascii="Arial" w:hAnsi="Arial" w:cs="Arial"/>
        </w:rPr>
        <w:t>Veszprém Megyei Önkormányzat Közgyűlése</w:t>
      </w:r>
      <w:r w:rsidRPr="002141AB">
        <w:rPr>
          <w:rFonts w:ascii="Arial" w:eastAsia="Times New Roman" w:hAnsi="Arial" w:cs="Arial"/>
          <w:b/>
          <w:i/>
        </w:rPr>
        <w:t xml:space="preserve"> aláíróként</w:t>
      </w:r>
      <w:r w:rsidRPr="002141AB">
        <w:rPr>
          <w:rFonts w:ascii="Arial" w:eastAsia="Times New Roman" w:hAnsi="Arial" w:cs="Arial"/>
        </w:rPr>
        <w:t xml:space="preserve"> csatlakozzon a Polgármesterek Klíma- és Energiaügyi Szövetségéhez (</w:t>
      </w:r>
      <w:proofErr w:type="spellStart"/>
      <w:r w:rsidRPr="002141AB">
        <w:rPr>
          <w:rFonts w:ascii="Arial" w:eastAsia="Times New Roman" w:hAnsi="Arial" w:cs="Arial"/>
        </w:rPr>
        <w:t>Covenant</w:t>
      </w:r>
      <w:proofErr w:type="spellEnd"/>
      <w:r w:rsidRPr="002141AB">
        <w:rPr>
          <w:rFonts w:ascii="Arial" w:eastAsia="Times New Roman" w:hAnsi="Arial" w:cs="Arial"/>
        </w:rPr>
        <w:t xml:space="preserve"> of </w:t>
      </w:r>
      <w:proofErr w:type="spellStart"/>
      <w:r w:rsidRPr="002141AB">
        <w:rPr>
          <w:rFonts w:ascii="Arial" w:eastAsia="Times New Roman" w:hAnsi="Arial" w:cs="Arial"/>
        </w:rPr>
        <w:t>Mayors</w:t>
      </w:r>
      <w:proofErr w:type="spellEnd"/>
      <w:r w:rsidRPr="002141AB">
        <w:rPr>
          <w:rFonts w:ascii="Arial" w:eastAsia="Times New Roman" w:hAnsi="Arial" w:cs="Arial"/>
        </w:rPr>
        <w:t xml:space="preserve"> </w:t>
      </w:r>
      <w:proofErr w:type="spellStart"/>
      <w:r w:rsidRPr="002141AB">
        <w:rPr>
          <w:rFonts w:ascii="Arial" w:eastAsia="Times New Roman" w:hAnsi="Arial" w:cs="Arial"/>
        </w:rPr>
        <w:t>for</w:t>
      </w:r>
      <w:proofErr w:type="spellEnd"/>
      <w:r w:rsidRPr="002141AB">
        <w:rPr>
          <w:rFonts w:ascii="Arial" w:eastAsia="Times New Roman" w:hAnsi="Arial" w:cs="Arial"/>
        </w:rPr>
        <w:t xml:space="preserve"> </w:t>
      </w:r>
      <w:proofErr w:type="spellStart"/>
      <w:r w:rsidRPr="002141AB">
        <w:rPr>
          <w:rFonts w:ascii="Arial" w:eastAsia="Times New Roman" w:hAnsi="Arial" w:cs="Arial"/>
        </w:rPr>
        <w:t>Climate</w:t>
      </w:r>
      <w:proofErr w:type="spellEnd"/>
      <w:r w:rsidRPr="002141AB">
        <w:rPr>
          <w:rFonts w:ascii="Arial" w:eastAsia="Times New Roman" w:hAnsi="Arial" w:cs="Arial"/>
        </w:rPr>
        <w:t xml:space="preserve"> and </w:t>
      </w:r>
      <w:proofErr w:type="spellStart"/>
      <w:r w:rsidRPr="002141AB">
        <w:rPr>
          <w:rFonts w:ascii="Arial" w:eastAsia="Times New Roman" w:hAnsi="Arial" w:cs="Arial"/>
        </w:rPr>
        <w:t>Energy</w:t>
      </w:r>
      <w:proofErr w:type="spellEnd"/>
      <w:r w:rsidRPr="002141AB">
        <w:rPr>
          <w:rFonts w:ascii="Arial" w:eastAsia="Times New Roman" w:hAnsi="Arial" w:cs="Arial"/>
        </w:rPr>
        <w:t>).</w:t>
      </w:r>
    </w:p>
    <w:p w:rsidR="00981657" w:rsidRPr="002141AB" w:rsidRDefault="00981657" w:rsidP="005342AF">
      <w:pPr>
        <w:pStyle w:val="Listaszerbekezds"/>
        <w:widowControl/>
        <w:numPr>
          <w:ilvl w:val="0"/>
          <w:numId w:val="38"/>
        </w:numPr>
        <w:suppressAutoHyphens w:val="0"/>
        <w:spacing w:after="160" w:line="360" w:lineRule="auto"/>
        <w:jc w:val="both"/>
        <w:rPr>
          <w:rFonts w:ascii="Arial" w:eastAsia="Times New Roman" w:hAnsi="Arial" w:cs="Arial"/>
        </w:rPr>
      </w:pPr>
      <w:r w:rsidRPr="002141AB">
        <w:rPr>
          <w:rFonts w:ascii="Arial" w:eastAsia="Times New Roman" w:hAnsi="Arial" w:cs="Arial"/>
        </w:rPr>
        <w:t>A Közgyűlés hatalmazza fel Elnökét, hogy 2019. április 30-ig Polgármesterek Klíma- és Energiaügyi Szövetségének (</w:t>
      </w:r>
      <w:proofErr w:type="spellStart"/>
      <w:r w:rsidRPr="002141AB">
        <w:rPr>
          <w:rFonts w:ascii="Arial" w:eastAsia="Times New Roman" w:hAnsi="Arial" w:cs="Arial"/>
        </w:rPr>
        <w:t>Covenant</w:t>
      </w:r>
      <w:proofErr w:type="spellEnd"/>
      <w:r w:rsidRPr="002141AB">
        <w:rPr>
          <w:rFonts w:ascii="Arial" w:eastAsia="Times New Roman" w:hAnsi="Arial" w:cs="Arial"/>
        </w:rPr>
        <w:t xml:space="preserve"> of </w:t>
      </w:r>
      <w:proofErr w:type="spellStart"/>
      <w:r w:rsidRPr="002141AB">
        <w:rPr>
          <w:rFonts w:ascii="Arial" w:eastAsia="Times New Roman" w:hAnsi="Arial" w:cs="Arial"/>
        </w:rPr>
        <w:t>Mayors</w:t>
      </w:r>
      <w:proofErr w:type="spellEnd"/>
      <w:r w:rsidRPr="002141AB">
        <w:rPr>
          <w:rFonts w:ascii="Arial" w:eastAsia="Times New Roman" w:hAnsi="Arial" w:cs="Arial"/>
        </w:rPr>
        <w:t xml:space="preserve"> </w:t>
      </w:r>
      <w:proofErr w:type="spellStart"/>
      <w:r w:rsidRPr="002141AB">
        <w:rPr>
          <w:rFonts w:ascii="Arial" w:eastAsia="Times New Roman" w:hAnsi="Arial" w:cs="Arial"/>
        </w:rPr>
        <w:t>for</w:t>
      </w:r>
      <w:proofErr w:type="spellEnd"/>
      <w:r w:rsidRPr="002141AB">
        <w:rPr>
          <w:rFonts w:ascii="Arial" w:eastAsia="Times New Roman" w:hAnsi="Arial" w:cs="Arial"/>
        </w:rPr>
        <w:t xml:space="preserve"> </w:t>
      </w:r>
      <w:proofErr w:type="spellStart"/>
      <w:r w:rsidRPr="002141AB">
        <w:rPr>
          <w:rFonts w:ascii="Arial" w:eastAsia="Times New Roman" w:hAnsi="Arial" w:cs="Arial"/>
        </w:rPr>
        <w:t>Climate</w:t>
      </w:r>
      <w:proofErr w:type="spellEnd"/>
      <w:r w:rsidRPr="002141AB">
        <w:rPr>
          <w:rFonts w:ascii="Arial" w:eastAsia="Times New Roman" w:hAnsi="Arial" w:cs="Arial"/>
        </w:rPr>
        <w:t xml:space="preserve"> and </w:t>
      </w:r>
      <w:proofErr w:type="spellStart"/>
      <w:r w:rsidRPr="002141AB">
        <w:rPr>
          <w:rFonts w:ascii="Arial" w:eastAsia="Times New Roman" w:hAnsi="Arial" w:cs="Arial"/>
        </w:rPr>
        <w:t>Energy</w:t>
      </w:r>
      <w:proofErr w:type="spellEnd"/>
      <w:r w:rsidRPr="002141AB">
        <w:rPr>
          <w:rFonts w:ascii="Arial" w:eastAsia="Times New Roman" w:hAnsi="Arial" w:cs="Arial"/>
        </w:rPr>
        <w:t xml:space="preserve">) honlapjára feltöltse az elfogadásra került, jelen határozat 1. és 2. számú mellékletében szereplő </w:t>
      </w:r>
      <w:r w:rsidRPr="002141AB">
        <w:rPr>
          <w:rFonts w:ascii="Arial" w:hAnsi="Arial" w:cs="Arial"/>
        </w:rPr>
        <w:t>dokumentumokat.</w:t>
      </w:r>
    </w:p>
    <w:p w:rsidR="007C50AA" w:rsidRPr="002141AB" w:rsidRDefault="00981657" w:rsidP="005342AF">
      <w:pPr>
        <w:pStyle w:val="Listaszerbekezds"/>
        <w:numPr>
          <w:ilvl w:val="0"/>
          <w:numId w:val="38"/>
        </w:numPr>
        <w:spacing w:line="360" w:lineRule="auto"/>
        <w:jc w:val="both"/>
        <w:rPr>
          <w:rFonts w:ascii="Arial" w:hAnsi="Arial" w:cs="Arial"/>
        </w:rPr>
      </w:pPr>
      <w:r w:rsidRPr="002141AB">
        <w:rPr>
          <w:rFonts w:ascii="Arial" w:hAnsi="Arial" w:cs="Arial"/>
        </w:rPr>
        <w:t xml:space="preserve">A Közgyűlés hívja fel a Veszprém megye területén működő helyi fejlesztési stratégiával rendelkező vidékfejlesztési közösségek figyelmét, hogy az elkészült és rájuk vonatkozó Fenntartható Energia és Klíma Akcióterve (SECAP) 2019-2030 dokumentumot tekintsék át, vitassák meg és fogadják el, majd gondoskodjanak annak </w:t>
      </w:r>
      <w:r w:rsidRPr="002141AB">
        <w:rPr>
          <w:rFonts w:ascii="Arial" w:eastAsia="Times New Roman" w:hAnsi="Arial" w:cs="Arial"/>
        </w:rPr>
        <w:t>a Polgármesterek Klíma- és Energiaügyi Szövetségének (</w:t>
      </w:r>
      <w:proofErr w:type="spellStart"/>
      <w:r w:rsidRPr="002141AB">
        <w:rPr>
          <w:rFonts w:ascii="Arial" w:eastAsia="Times New Roman" w:hAnsi="Arial" w:cs="Arial"/>
        </w:rPr>
        <w:t>Covenant</w:t>
      </w:r>
      <w:proofErr w:type="spellEnd"/>
      <w:r w:rsidRPr="002141AB">
        <w:rPr>
          <w:rFonts w:ascii="Arial" w:eastAsia="Times New Roman" w:hAnsi="Arial" w:cs="Arial"/>
        </w:rPr>
        <w:t xml:space="preserve"> of </w:t>
      </w:r>
      <w:proofErr w:type="spellStart"/>
      <w:r w:rsidRPr="002141AB">
        <w:rPr>
          <w:rFonts w:ascii="Arial" w:eastAsia="Times New Roman" w:hAnsi="Arial" w:cs="Arial"/>
        </w:rPr>
        <w:t>Mayors</w:t>
      </w:r>
      <w:proofErr w:type="spellEnd"/>
      <w:r w:rsidRPr="002141AB">
        <w:rPr>
          <w:rFonts w:ascii="Arial" w:eastAsia="Times New Roman" w:hAnsi="Arial" w:cs="Arial"/>
        </w:rPr>
        <w:t xml:space="preserve"> </w:t>
      </w:r>
      <w:proofErr w:type="spellStart"/>
      <w:r w:rsidRPr="002141AB">
        <w:rPr>
          <w:rFonts w:ascii="Arial" w:eastAsia="Times New Roman" w:hAnsi="Arial" w:cs="Arial"/>
        </w:rPr>
        <w:t>for</w:t>
      </w:r>
      <w:proofErr w:type="spellEnd"/>
      <w:r w:rsidRPr="002141AB">
        <w:rPr>
          <w:rFonts w:ascii="Arial" w:eastAsia="Times New Roman" w:hAnsi="Arial" w:cs="Arial"/>
        </w:rPr>
        <w:t xml:space="preserve"> </w:t>
      </w:r>
      <w:proofErr w:type="spellStart"/>
      <w:r w:rsidRPr="002141AB">
        <w:rPr>
          <w:rFonts w:ascii="Arial" w:eastAsia="Times New Roman" w:hAnsi="Arial" w:cs="Arial"/>
        </w:rPr>
        <w:t>Climate</w:t>
      </w:r>
      <w:proofErr w:type="spellEnd"/>
      <w:r w:rsidRPr="002141AB">
        <w:rPr>
          <w:rFonts w:ascii="Arial" w:eastAsia="Times New Roman" w:hAnsi="Arial" w:cs="Arial"/>
        </w:rPr>
        <w:t xml:space="preserve"> and </w:t>
      </w:r>
      <w:proofErr w:type="spellStart"/>
      <w:r w:rsidRPr="002141AB">
        <w:rPr>
          <w:rFonts w:ascii="Arial" w:eastAsia="Times New Roman" w:hAnsi="Arial" w:cs="Arial"/>
        </w:rPr>
        <w:t>Energy</w:t>
      </w:r>
      <w:proofErr w:type="spellEnd"/>
      <w:r w:rsidRPr="002141AB">
        <w:rPr>
          <w:rFonts w:ascii="Arial" w:eastAsia="Times New Roman" w:hAnsi="Arial" w:cs="Arial"/>
        </w:rPr>
        <w:t xml:space="preserve">) honlapjára történő </w:t>
      </w:r>
      <w:r w:rsidRPr="002141AB">
        <w:rPr>
          <w:rFonts w:ascii="Arial" w:hAnsi="Arial" w:cs="Arial"/>
        </w:rPr>
        <w:t>feltöltéséről.</w:t>
      </w:r>
    </w:p>
    <w:p w:rsidR="007C50AA" w:rsidRPr="002141AB" w:rsidRDefault="007C50AA" w:rsidP="005342AF">
      <w:pPr>
        <w:spacing w:line="360" w:lineRule="auto"/>
        <w:jc w:val="both"/>
        <w:rPr>
          <w:rFonts w:ascii="Arial" w:hAnsi="Arial" w:cs="Arial"/>
        </w:rPr>
      </w:pPr>
      <w:r w:rsidRPr="002141AB">
        <w:rPr>
          <w:rFonts w:ascii="Arial" w:hAnsi="Arial" w:cs="Arial"/>
        </w:rPr>
        <w:t>Ezzel egyrészt 2019. április 30-ig a megyei önkormányzat megbízásából elkészült, 6 db HACS-</w:t>
      </w:r>
      <w:proofErr w:type="spellStart"/>
      <w:r w:rsidRPr="002141AB">
        <w:rPr>
          <w:rFonts w:ascii="Arial" w:hAnsi="Arial" w:cs="Arial"/>
        </w:rPr>
        <w:t>ra</w:t>
      </w:r>
      <w:proofErr w:type="spellEnd"/>
      <w:r w:rsidRPr="002141AB">
        <w:rPr>
          <w:rFonts w:ascii="Arial" w:hAnsi="Arial" w:cs="Arial"/>
        </w:rPr>
        <w:t xml:space="preserve"> vonatkozó SECAP dokumentum összegzése feltöltésre kerül</w:t>
      </w:r>
      <w:r w:rsidR="00A46C8F" w:rsidRPr="002141AB">
        <w:rPr>
          <w:rFonts w:ascii="Arial" w:hAnsi="Arial" w:cs="Arial"/>
        </w:rPr>
        <w:t>het</w:t>
      </w:r>
      <w:r w:rsidRPr="002141AB">
        <w:rPr>
          <w:rFonts w:ascii="Arial" w:hAnsi="Arial" w:cs="Arial"/>
        </w:rPr>
        <w:t xml:space="preserve"> a pályázati</w:t>
      </w:r>
      <w:r w:rsidR="00A46C8F" w:rsidRPr="002141AB">
        <w:rPr>
          <w:rFonts w:ascii="Arial" w:hAnsi="Arial" w:cs="Arial"/>
        </w:rPr>
        <w:t xml:space="preserve"> kiírásnak történő</w:t>
      </w:r>
      <w:r w:rsidRPr="002141AB">
        <w:rPr>
          <w:rFonts w:ascii="Arial" w:hAnsi="Arial" w:cs="Arial"/>
        </w:rPr>
        <w:t xml:space="preserve"> megfelelőség érdekében.</w:t>
      </w:r>
    </w:p>
    <w:p w:rsidR="007C50AA" w:rsidRPr="002141AB" w:rsidRDefault="007C50AA" w:rsidP="005342AF">
      <w:pPr>
        <w:spacing w:line="360" w:lineRule="auto"/>
        <w:jc w:val="both"/>
        <w:rPr>
          <w:rFonts w:ascii="Arial" w:hAnsi="Arial" w:cs="Arial"/>
        </w:rPr>
      </w:pPr>
      <w:r w:rsidRPr="002141AB">
        <w:rPr>
          <w:rFonts w:ascii="Arial" w:hAnsi="Arial" w:cs="Arial"/>
        </w:rPr>
        <w:t>Másrészt</w:t>
      </w:r>
      <w:r w:rsidR="001710F6" w:rsidRPr="002141AB">
        <w:rPr>
          <w:rFonts w:ascii="Arial" w:hAnsi="Arial" w:cs="Arial"/>
        </w:rPr>
        <w:t xml:space="preserve"> ezzel párhuzamosan</w:t>
      </w:r>
      <w:r w:rsidRPr="002141AB">
        <w:rPr>
          <w:rFonts w:ascii="Arial" w:hAnsi="Arial" w:cs="Arial"/>
        </w:rPr>
        <w:t xml:space="preserve"> valamennyi HACS önállóan dönt a rá vonatkozó SECAP elfogadásáról és a honlapra való feltöltés módjáról (pld. valamennyi település csatlakozásával, vagy gesztor település kiválasztásával oldják meg).</w:t>
      </w:r>
    </w:p>
    <w:p w:rsidR="007C50AA" w:rsidRPr="002141AB" w:rsidRDefault="007C50AA" w:rsidP="005342AF">
      <w:pPr>
        <w:spacing w:line="360" w:lineRule="auto"/>
        <w:jc w:val="both"/>
        <w:rPr>
          <w:rFonts w:ascii="Arial" w:hAnsi="Arial" w:cs="Arial"/>
          <w:sz w:val="16"/>
          <w:szCs w:val="16"/>
        </w:rPr>
      </w:pPr>
    </w:p>
    <w:p w:rsidR="00981657" w:rsidRPr="002141AB" w:rsidRDefault="007C50AA" w:rsidP="005342AF">
      <w:pPr>
        <w:spacing w:line="360" w:lineRule="auto"/>
        <w:jc w:val="both"/>
        <w:rPr>
          <w:rFonts w:ascii="Arial" w:hAnsi="Arial" w:cs="Arial"/>
        </w:rPr>
      </w:pPr>
      <w:r w:rsidRPr="002141AB">
        <w:rPr>
          <w:rFonts w:ascii="Arial" w:hAnsi="Arial" w:cs="Arial"/>
        </w:rPr>
        <w:t>Fontos azonban, hogy a 10 000 fő felett</w:t>
      </w:r>
      <w:r w:rsidR="001710F6" w:rsidRPr="002141AB">
        <w:rPr>
          <w:rFonts w:ascii="Arial" w:hAnsi="Arial" w:cs="Arial"/>
        </w:rPr>
        <w:t>i városok esetében is elkészülje</w:t>
      </w:r>
      <w:r w:rsidRPr="002141AB">
        <w:rPr>
          <w:rFonts w:ascii="Arial" w:hAnsi="Arial" w:cs="Arial"/>
        </w:rPr>
        <w:t>n</w:t>
      </w:r>
      <w:r w:rsidR="001710F6" w:rsidRPr="002141AB">
        <w:rPr>
          <w:rFonts w:ascii="Arial" w:hAnsi="Arial" w:cs="Arial"/>
        </w:rPr>
        <w:t>ek</w:t>
      </w:r>
      <w:r w:rsidRPr="002141AB">
        <w:rPr>
          <w:rFonts w:ascii="Arial" w:hAnsi="Arial" w:cs="Arial"/>
        </w:rPr>
        <w:t xml:space="preserve"> a SECAP</w:t>
      </w:r>
      <w:r w:rsidR="00A46C8F" w:rsidRPr="002141AB">
        <w:rPr>
          <w:rFonts w:ascii="Arial" w:hAnsi="Arial" w:cs="Arial"/>
        </w:rPr>
        <w:t xml:space="preserve"> dokumentumok</w:t>
      </w:r>
      <w:r w:rsidR="001710F6" w:rsidRPr="002141AB">
        <w:rPr>
          <w:rFonts w:ascii="Arial" w:hAnsi="Arial" w:cs="Arial"/>
        </w:rPr>
        <w:t>, amelye</w:t>
      </w:r>
      <w:r w:rsidRPr="002141AB">
        <w:rPr>
          <w:rFonts w:ascii="Arial" w:hAnsi="Arial" w:cs="Arial"/>
        </w:rPr>
        <w:t xml:space="preserve">t a városok </w:t>
      </w:r>
      <w:r w:rsidR="00A46C8F" w:rsidRPr="002141AB">
        <w:rPr>
          <w:rFonts w:ascii="Arial" w:hAnsi="Arial" w:cs="Arial"/>
        </w:rPr>
        <w:t xml:space="preserve">az </w:t>
      </w:r>
      <w:r w:rsidRPr="002141AB">
        <w:rPr>
          <w:rFonts w:ascii="Arial" w:hAnsi="Arial" w:cs="Arial"/>
        </w:rPr>
        <w:t>elfogadás után önállóan jogosultak feltölteni. Ezért javasoljuk, hogy a Köz</w:t>
      </w:r>
      <w:r w:rsidR="00981657" w:rsidRPr="002141AB">
        <w:rPr>
          <w:rFonts w:ascii="Arial" w:hAnsi="Arial" w:cs="Arial"/>
        </w:rPr>
        <w:t>gyűlés hívja fel Ajka, Balatonfüred, Pápa, Tapolca és Várpalota városok polgármesterei</w:t>
      </w:r>
      <w:r w:rsidRPr="002141AB">
        <w:rPr>
          <w:rFonts w:ascii="Arial" w:hAnsi="Arial" w:cs="Arial"/>
        </w:rPr>
        <w:t>nek figyelmé</w:t>
      </w:r>
      <w:r w:rsidR="00981657" w:rsidRPr="002141AB">
        <w:rPr>
          <w:rFonts w:ascii="Arial" w:hAnsi="Arial" w:cs="Arial"/>
        </w:rPr>
        <w:t>t, hogy készíttessék el a rájuk vonatkozó Fenntartható Energia és Klíma Akcióterve (SECAP) 2019-2030 dokumentumot, majd annak elfogadása után gondoskodjanak</w:t>
      </w:r>
      <w:r w:rsidR="00981657" w:rsidRPr="002141AB">
        <w:rPr>
          <w:rFonts w:ascii="Arial" w:eastAsia="Times New Roman" w:hAnsi="Arial" w:cs="Arial"/>
        </w:rPr>
        <w:t xml:space="preserve"> a városi SECAP </w:t>
      </w:r>
      <w:r w:rsidR="00981657" w:rsidRPr="002141AB">
        <w:rPr>
          <w:rFonts w:ascii="Arial" w:eastAsia="Times New Roman" w:hAnsi="Arial" w:cs="Arial"/>
        </w:rPr>
        <w:lastRenderedPageBreak/>
        <w:t>dokumentum Polgármesterek Klíma- és Energiaügyi Szövetségének (</w:t>
      </w:r>
      <w:proofErr w:type="spellStart"/>
      <w:r w:rsidR="00981657" w:rsidRPr="002141AB">
        <w:rPr>
          <w:rFonts w:ascii="Arial" w:eastAsia="Times New Roman" w:hAnsi="Arial" w:cs="Arial"/>
        </w:rPr>
        <w:t>Covenant</w:t>
      </w:r>
      <w:proofErr w:type="spellEnd"/>
      <w:r w:rsidR="00981657" w:rsidRPr="002141AB">
        <w:rPr>
          <w:rFonts w:ascii="Arial" w:eastAsia="Times New Roman" w:hAnsi="Arial" w:cs="Arial"/>
        </w:rPr>
        <w:t xml:space="preserve"> of </w:t>
      </w:r>
      <w:proofErr w:type="spellStart"/>
      <w:r w:rsidR="00981657" w:rsidRPr="002141AB">
        <w:rPr>
          <w:rFonts w:ascii="Arial" w:eastAsia="Times New Roman" w:hAnsi="Arial" w:cs="Arial"/>
        </w:rPr>
        <w:t>Mayors</w:t>
      </w:r>
      <w:proofErr w:type="spellEnd"/>
      <w:r w:rsidR="00981657" w:rsidRPr="002141AB">
        <w:rPr>
          <w:rFonts w:ascii="Arial" w:eastAsia="Times New Roman" w:hAnsi="Arial" w:cs="Arial"/>
        </w:rPr>
        <w:t xml:space="preserve"> </w:t>
      </w:r>
      <w:proofErr w:type="spellStart"/>
      <w:r w:rsidR="00981657" w:rsidRPr="002141AB">
        <w:rPr>
          <w:rFonts w:ascii="Arial" w:eastAsia="Times New Roman" w:hAnsi="Arial" w:cs="Arial"/>
        </w:rPr>
        <w:t>for</w:t>
      </w:r>
      <w:proofErr w:type="spellEnd"/>
      <w:r w:rsidR="00981657" w:rsidRPr="002141AB">
        <w:rPr>
          <w:rFonts w:ascii="Arial" w:eastAsia="Times New Roman" w:hAnsi="Arial" w:cs="Arial"/>
        </w:rPr>
        <w:t xml:space="preserve"> </w:t>
      </w:r>
      <w:proofErr w:type="spellStart"/>
      <w:r w:rsidR="00981657" w:rsidRPr="002141AB">
        <w:rPr>
          <w:rFonts w:ascii="Arial" w:eastAsia="Times New Roman" w:hAnsi="Arial" w:cs="Arial"/>
        </w:rPr>
        <w:t>Climate</w:t>
      </w:r>
      <w:proofErr w:type="spellEnd"/>
      <w:r w:rsidR="00981657" w:rsidRPr="002141AB">
        <w:rPr>
          <w:rFonts w:ascii="Arial" w:eastAsia="Times New Roman" w:hAnsi="Arial" w:cs="Arial"/>
        </w:rPr>
        <w:t xml:space="preserve"> and </w:t>
      </w:r>
      <w:proofErr w:type="spellStart"/>
      <w:r w:rsidR="00981657" w:rsidRPr="002141AB">
        <w:rPr>
          <w:rFonts w:ascii="Arial" w:eastAsia="Times New Roman" w:hAnsi="Arial" w:cs="Arial"/>
        </w:rPr>
        <w:t>Energy</w:t>
      </w:r>
      <w:proofErr w:type="spellEnd"/>
      <w:r w:rsidR="00981657" w:rsidRPr="002141AB">
        <w:rPr>
          <w:rFonts w:ascii="Arial" w:eastAsia="Times New Roman" w:hAnsi="Arial" w:cs="Arial"/>
        </w:rPr>
        <w:t xml:space="preserve">) honlapjára történő </w:t>
      </w:r>
      <w:r w:rsidR="00981657" w:rsidRPr="002141AB">
        <w:rPr>
          <w:rFonts w:ascii="Arial" w:hAnsi="Arial" w:cs="Arial"/>
        </w:rPr>
        <w:t>feltöltéséről.</w:t>
      </w:r>
    </w:p>
    <w:p w:rsidR="00A04596" w:rsidRPr="002141AB" w:rsidRDefault="00A04596" w:rsidP="005342AF">
      <w:pPr>
        <w:spacing w:line="360" w:lineRule="auto"/>
        <w:jc w:val="both"/>
        <w:rPr>
          <w:rFonts w:ascii="Arial" w:hAnsi="Arial" w:cs="Arial"/>
          <w:sz w:val="16"/>
          <w:szCs w:val="16"/>
        </w:rPr>
      </w:pPr>
    </w:p>
    <w:p w:rsidR="00A777D4" w:rsidRDefault="007C50AA" w:rsidP="0086002F">
      <w:pPr>
        <w:spacing w:line="360" w:lineRule="auto"/>
        <w:jc w:val="both"/>
        <w:rPr>
          <w:rFonts w:ascii="Arial" w:eastAsia="Times New Roman" w:hAnsi="Arial" w:cs="Arial"/>
        </w:rPr>
      </w:pPr>
      <w:r w:rsidRPr="002141AB">
        <w:rPr>
          <w:rFonts w:ascii="Arial" w:hAnsi="Arial" w:cs="Arial"/>
        </w:rPr>
        <w:t xml:space="preserve">Mindezzel összességében elérhető, hogy megyénk 5 db 10 000 fő feletti városa, valamint a 6 db </w:t>
      </w:r>
      <w:r w:rsidR="00A46C8F" w:rsidRPr="002141AB">
        <w:rPr>
          <w:rFonts w:ascii="Arial" w:hAnsi="Arial" w:cs="Arial"/>
        </w:rPr>
        <w:t xml:space="preserve">megyei </w:t>
      </w:r>
      <w:r w:rsidRPr="002141AB">
        <w:rPr>
          <w:rFonts w:ascii="Arial" w:hAnsi="Arial" w:cs="Arial"/>
        </w:rPr>
        <w:t xml:space="preserve">HACS </w:t>
      </w:r>
      <w:r w:rsidR="00A46C8F" w:rsidRPr="002141AB">
        <w:rPr>
          <w:rFonts w:ascii="Arial" w:hAnsi="Arial" w:cs="Arial"/>
        </w:rPr>
        <w:t xml:space="preserve">önálló SECAP dokumentummal rendelkezzen, és mind a 11 SECAP dokumentum a </w:t>
      </w:r>
      <w:r w:rsidR="00A46C8F" w:rsidRPr="002141AB">
        <w:rPr>
          <w:rFonts w:ascii="Arial" w:eastAsia="Times New Roman" w:hAnsi="Arial" w:cs="Arial"/>
        </w:rPr>
        <w:t>Polgármesterek Klíma- és Energiaügyi Szövetségének (</w:t>
      </w:r>
      <w:proofErr w:type="spellStart"/>
      <w:r w:rsidR="00A46C8F" w:rsidRPr="002141AB">
        <w:rPr>
          <w:rFonts w:ascii="Arial" w:eastAsia="Times New Roman" w:hAnsi="Arial" w:cs="Arial"/>
        </w:rPr>
        <w:t>Covenant</w:t>
      </w:r>
      <w:proofErr w:type="spellEnd"/>
      <w:r w:rsidR="00A46C8F" w:rsidRPr="002141AB">
        <w:rPr>
          <w:rFonts w:ascii="Arial" w:eastAsia="Times New Roman" w:hAnsi="Arial" w:cs="Arial"/>
        </w:rPr>
        <w:t xml:space="preserve"> of </w:t>
      </w:r>
      <w:proofErr w:type="spellStart"/>
      <w:r w:rsidR="00A46C8F" w:rsidRPr="002141AB">
        <w:rPr>
          <w:rFonts w:ascii="Arial" w:eastAsia="Times New Roman" w:hAnsi="Arial" w:cs="Arial"/>
        </w:rPr>
        <w:t>Mayors</w:t>
      </w:r>
      <w:proofErr w:type="spellEnd"/>
      <w:r w:rsidR="00A46C8F" w:rsidRPr="002141AB">
        <w:rPr>
          <w:rFonts w:ascii="Arial" w:eastAsia="Times New Roman" w:hAnsi="Arial" w:cs="Arial"/>
        </w:rPr>
        <w:t xml:space="preserve"> </w:t>
      </w:r>
      <w:proofErr w:type="spellStart"/>
      <w:r w:rsidR="00A46C8F" w:rsidRPr="002141AB">
        <w:rPr>
          <w:rFonts w:ascii="Arial" w:eastAsia="Times New Roman" w:hAnsi="Arial" w:cs="Arial"/>
        </w:rPr>
        <w:t>for</w:t>
      </w:r>
      <w:proofErr w:type="spellEnd"/>
      <w:r w:rsidR="00A46C8F" w:rsidRPr="002141AB">
        <w:rPr>
          <w:rFonts w:ascii="Arial" w:eastAsia="Times New Roman" w:hAnsi="Arial" w:cs="Arial"/>
        </w:rPr>
        <w:t xml:space="preserve"> </w:t>
      </w:r>
      <w:proofErr w:type="spellStart"/>
      <w:r w:rsidR="00A46C8F" w:rsidRPr="002141AB">
        <w:rPr>
          <w:rFonts w:ascii="Arial" w:eastAsia="Times New Roman" w:hAnsi="Arial" w:cs="Arial"/>
        </w:rPr>
        <w:t>Climate</w:t>
      </w:r>
      <w:proofErr w:type="spellEnd"/>
      <w:r w:rsidR="00A46C8F" w:rsidRPr="002141AB">
        <w:rPr>
          <w:rFonts w:ascii="Arial" w:eastAsia="Times New Roman" w:hAnsi="Arial" w:cs="Arial"/>
        </w:rPr>
        <w:t xml:space="preserve"> and </w:t>
      </w:r>
      <w:proofErr w:type="spellStart"/>
      <w:r w:rsidR="00A46C8F" w:rsidRPr="002141AB">
        <w:rPr>
          <w:rFonts w:ascii="Arial" w:eastAsia="Times New Roman" w:hAnsi="Arial" w:cs="Arial"/>
        </w:rPr>
        <w:t>Energy</w:t>
      </w:r>
      <w:proofErr w:type="spellEnd"/>
      <w:r w:rsidR="00A46C8F" w:rsidRPr="002141AB">
        <w:rPr>
          <w:rFonts w:ascii="Arial" w:eastAsia="Times New Roman" w:hAnsi="Arial" w:cs="Arial"/>
        </w:rPr>
        <w:t>) honlapján feltöltésre kerüljön. Ezzel lehetővé válhat</w:t>
      </w:r>
      <w:r w:rsidR="000A3E22" w:rsidRPr="002141AB">
        <w:rPr>
          <w:rFonts w:ascii="Arial" w:eastAsia="Times New Roman" w:hAnsi="Arial" w:cs="Arial"/>
        </w:rPr>
        <w:t xml:space="preserve"> a megye teljes területi lefedettsége, </w:t>
      </w:r>
      <w:proofErr w:type="gramStart"/>
      <w:r w:rsidR="000A3E22" w:rsidRPr="002141AB">
        <w:rPr>
          <w:rFonts w:ascii="Arial" w:eastAsia="Times New Roman" w:hAnsi="Arial" w:cs="Arial"/>
        </w:rPr>
        <w:t>így</w:t>
      </w:r>
      <w:proofErr w:type="gramEnd"/>
      <w:r w:rsidR="000A3E22" w:rsidRPr="002141AB">
        <w:rPr>
          <w:rFonts w:ascii="Arial" w:eastAsia="Times New Roman" w:hAnsi="Arial" w:cs="Arial"/>
        </w:rPr>
        <w:t xml:space="preserve"> ha valóban a következő uniós tervezési időszakban klíma- és energiaügyi pályázatoknál közvetlen brüsszeli forrásokhoz feltétel lesz a vonatkozó SECAP megléte és rendelkezésre állása, Veszprém megye települései számára </w:t>
      </w:r>
      <w:r w:rsidR="005342AF" w:rsidRPr="002141AB">
        <w:rPr>
          <w:rFonts w:ascii="Arial" w:eastAsia="Times New Roman" w:hAnsi="Arial" w:cs="Arial"/>
        </w:rPr>
        <w:t xml:space="preserve">ez </w:t>
      </w:r>
      <w:proofErr w:type="spellStart"/>
      <w:r w:rsidR="005342AF" w:rsidRPr="002141AB">
        <w:rPr>
          <w:rFonts w:ascii="Arial" w:eastAsia="Times New Roman" w:hAnsi="Arial" w:cs="Arial"/>
        </w:rPr>
        <w:t>biztosítottá</w:t>
      </w:r>
      <w:proofErr w:type="spellEnd"/>
      <w:r w:rsidR="005342AF" w:rsidRPr="002141AB">
        <w:rPr>
          <w:rFonts w:ascii="Arial" w:eastAsia="Times New Roman" w:hAnsi="Arial" w:cs="Arial"/>
        </w:rPr>
        <w:t xml:space="preserve"> válhat.</w:t>
      </w:r>
    </w:p>
    <w:p w:rsidR="00D542C3" w:rsidRDefault="00D542C3" w:rsidP="0086002F">
      <w:pPr>
        <w:spacing w:line="360" w:lineRule="auto"/>
        <w:jc w:val="both"/>
        <w:rPr>
          <w:rFonts w:ascii="Arial" w:eastAsia="Times New Roman" w:hAnsi="Arial" w:cs="Arial"/>
        </w:rPr>
      </w:pPr>
    </w:p>
    <w:p w:rsidR="00D542C3" w:rsidRPr="00D542C3" w:rsidRDefault="00D542C3" w:rsidP="00D542C3">
      <w:pPr>
        <w:widowControl/>
        <w:suppressAutoHyphens w:val="0"/>
        <w:spacing w:line="312" w:lineRule="auto"/>
        <w:jc w:val="both"/>
        <w:rPr>
          <w:rFonts w:ascii="Arial" w:eastAsia="Times New Roman" w:hAnsi="Arial" w:cs="Arial"/>
          <w:kern w:val="0"/>
          <w:lang w:eastAsia="hu-HU"/>
        </w:rPr>
      </w:pPr>
      <w:r w:rsidRPr="00D542C3">
        <w:rPr>
          <w:rFonts w:ascii="Arial" w:eastAsia="Times New Roman" w:hAnsi="Arial" w:cs="Arial"/>
          <w:kern w:val="0"/>
          <w:lang w:eastAsia="hu-HU"/>
        </w:rPr>
        <w:t xml:space="preserve">Kérem a Tisztelt Képviselő-testületet, hogy az előterjesztést megvitatni és a határozati javaslatot elfogadni szíveskedjen. </w:t>
      </w:r>
    </w:p>
    <w:p w:rsidR="00D542C3" w:rsidRPr="00D542C3" w:rsidRDefault="00D542C3" w:rsidP="00D542C3">
      <w:pPr>
        <w:widowControl/>
        <w:suppressAutoHyphens w:val="0"/>
        <w:spacing w:line="312" w:lineRule="auto"/>
        <w:jc w:val="both"/>
        <w:rPr>
          <w:rFonts w:ascii="Arial" w:eastAsia="Times New Roman" w:hAnsi="Arial" w:cs="Arial"/>
          <w:kern w:val="0"/>
          <w:lang w:eastAsia="hu-HU"/>
        </w:rPr>
      </w:pPr>
    </w:p>
    <w:p w:rsidR="00D542C3" w:rsidRPr="00D542C3" w:rsidRDefault="00D542C3" w:rsidP="00D542C3">
      <w:pPr>
        <w:widowControl/>
        <w:suppressAutoHyphens w:val="0"/>
        <w:spacing w:line="312" w:lineRule="auto"/>
        <w:jc w:val="both"/>
        <w:rPr>
          <w:rFonts w:ascii="Arial" w:eastAsia="Times New Roman" w:hAnsi="Arial" w:cs="Arial"/>
          <w:kern w:val="0"/>
          <w:lang w:eastAsia="hu-HU"/>
        </w:rPr>
      </w:pPr>
      <w:r w:rsidRPr="00D542C3">
        <w:rPr>
          <w:rFonts w:ascii="Arial" w:eastAsia="Times New Roman" w:hAnsi="Arial" w:cs="Arial"/>
          <w:kern w:val="0"/>
          <w:lang w:eastAsia="hu-HU"/>
        </w:rPr>
        <w:t>Berhida, 2019. május 14.</w:t>
      </w:r>
    </w:p>
    <w:p w:rsidR="00D542C3" w:rsidRPr="00D542C3" w:rsidRDefault="00D542C3" w:rsidP="00D542C3">
      <w:pPr>
        <w:widowControl/>
        <w:suppressAutoHyphens w:val="0"/>
        <w:spacing w:line="312" w:lineRule="auto"/>
        <w:jc w:val="both"/>
        <w:rPr>
          <w:rFonts w:ascii="Arial" w:eastAsia="Times New Roman" w:hAnsi="Arial" w:cs="Arial"/>
          <w:kern w:val="0"/>
          <w:lang w:eastAsia="hu-HU"/>
        </w:rPr>
      </w:pPr>
    </w:p>
    <w:p w:rsidR="00D542C3" w:rsidRPr="00D542C3" w:rsidRDefault="00D542C3" w:rsidP="00D542C3">
      <w:pPr>
        <w:widowControl/>
        <w:suppressAutoHyphens w:val="0"/>
        <w:spacing w:line="312" w:lineRule="auto"/>
        <w:jc w:val="both"/>
        <w:rPr>
          <w:rFonts w:ascii="Arial" w:eastAsia="Times New Roman" w:hAnsi="Arial" w:cs="Arial"/>
          <w:kern w:val="0"/>
          <w:lang w:eastAsia="hu-HU"/>
        </w:rPr>
      </w:pPr>
    </w:p>
    <w:p w:rsidR="00D542C3" w:rsidRPr="00D542C3" w:rsidRDefault="00D542C3" w:rsidP="00D542C3">
      <w:pPr>
        <w:widowControl/>
        <w:suppressAutoHyphens w:val="0"/>
        <w:spacing w:line="312" w:lineRule="auto"/>
        <w:jc w:val="both"/>
        <w:rPr>
          <w:rFonts w:ascii="Arial" w:eastAsia="Times New Roman" w:hAnsi="Arial" w:cs="Arial"/>
          <w:kern w:val="0"/>
          <w:lang w:eastAsia="hu-HU"/>
        </w:rPr>
      </w:pPr>
      <w:r w:rsidRPr="00D542C3">
        <w:rPr>
          <w:rFonts w:ascii="Arial" w:eastAsia="Times New Roman" w:hAnsi="Arial" w:cs="Arial"/>
          <w:kern w:val="0"/>
          <w:lang w:eastAsia="hu-HU"/>
        </w:rPr>
        <w:t xml:space="preserve">    </w:t>
      </w:r>
      <w:r>
        <w:rPr>
          <w:rFonts w:ascii="Arial" w:eastAsia="Times New Roman" w:hAnsi="Arial" w:cs="Arial"/>
          <w:kern w:val="0"/>
          <w:lang w:eastAsia="hu-HU"/>
        </w:rPr>
        <w:t xml:space="preserve">                                                                          </w:t>
      </w:r>
      <w:r w:rsidRPr="00D542C3">
        <w:rPr>
          <w:rFonts w:ascii="Arial" w:eastAsia="Times New Roman" w:hAnsi="Arial" w:cs="Arial"/>
          <w:kern w:val="0"/>
          <w:lang w:eastAsia="hu-HU"/>
        </w:rPr>
        <w:t xml:space="preserve">   Pergő Margit </w:t>
      </w:r>
      <w:proofErr w:type="spellStart"/>
      <w:r w:rsidRPr="00D542C3">
        <w:rPr>
          <w:rFonts w:ascii="Arial" w:eastAsia="Times New Roman" w:hAnsi="Arial" w:cs="Arial"/>
          <w:kern w:val="0"/>
          <w:lang w:eastAsia="hu-HU"/>
        </w:rPr>
        <w:t>sk</w:t>
      </w:r>
      <w:proofErr w:type="spellEnd"/>
      <w:r w:rsidRPr="00D542C3">
        <w:rPr>
          <w:rFonts w:ascii="Arial" w:eastAsia="Times New Roman" w:hAnsi="Arial" w:cs="Arial"/>
          <w:kern w:val="0"/>
          <w:lang w:eastAsia="hu-HU"/>
        </w:rPr>
        <w:t>.</w:t>
      </w:r>
      <w:r w:rsidRPr="00D542C3">
        <w:rPr>
          <w:rFonts w:ascii="Arial" w:eastAsia="Times New Roman" w:hAnsi="Arial" w:cs="Arial"/>
          <w:kern w:val="0"/>
          <w:lang w:eastAsia="hu-HU"/>
        </w:rPr>
        <w:tab/>
      </w:r>
      <w:r w:rsidRPr="00D542C3">
        <w:rPr>
          <w:rFonts w:ascii="Arial" w:eastAsia="Times New Roman" w:hAnsi="Arial" w:cs="Arial"/>
          <w:kern w:val="0"/>
          <w:lang w:eastAsia="hu-HU"/>
        </w:rPr>
        <w:tab/>
      </w:r>
    </w:p>
    <w:p w:rsidR="00D542C3" w:rsidRDefault="00D542C3" w:rsidP="00D542C3">
      <w:pPr>
        <w:spacing w:line="360" w:lineRule="auto"/>
        <w:jc w:val="both"/>
        <w:rPr>
          <w:rFonts w:ascii="Arial" w:eastAsia="Times New Roman" w:hAnsi="Arial" w:cs="Arial"/>
          <w:kern w:val="0"/>
          <w:lang w:eastAsia="hu-HU"/>
        </w:rPr>
      </w:pPr>
      <w:r w:rsidRPr="00D542C3">
        <w:rPr>
          <w:rFonts w:ascii="Arial" w:eastAsia="Times New Roman" w:hAnsi="Arial" w:cs="Arial"/>
          <w:kern w:val="0"/>
          <w:lang w:eastAsia="hu-HU"/>
        </w:rPr>
        <w:t xml:space="preserve">      </w:t>
      </w:r>
      <w:r w:rsidR="004C79BC">
        <w:rPr>
          <w:rFonts w:ascii="Arial" w:eastAsia="Times New Roman" w:hAnsi="Arial" w:cs="Arial"/>
          <w:kern w:val="0"/>
          <w:lang w:eastAsia="hu-HU"/>
        </w:rPr>
        <w:t xml:space="preserve">                                                                           </w:t>
      </w:r>
      <w:r w:rsidRPr="00D542C3">
        <w:rPr>
          <w:rFonts w:ascii="Arial" w:eastAsia="Times New Roman" w:hAnsi="Arial" w:cs="Arial"/>
          <w:kern w:val="0"/>
          <w:lang w:eastAsia="hu-HU"/>
        </w:rPr>
        <w:t xml:space="preserve"> polgármester</w:t>
      </w:r>
      <w:r w:rsidRPr="00D542C3">
        <w:rPr>
          <w:rFonts w:ascii="Arial" w:eastAsia="Times New Roman" w:hAnsi="Arial" w:cs="Arial"/>
          <w:kern w:val="0"/>
          <w:lang w:eastAsia="hu-HU"/>
        </w:rPr>
        <w:tab/>
      </w: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4C79BC" w:rsidRDefault="004C79BC" w:rsidP="00D542C3">
      <w:pPr>
        <w:spacing w:line="360" w:lineRule="auto"/>
        <w:jc w:val="both"/>
        <w:rPr>
          <w:rFonts w:ascii="Arial" w:eastAsia="Times New Roman" w:hAnsi="Arial" w:cs="Arial"/>
          <w:kern w:val="0"/>
          <w:lang w:eastAsia="hu-HU"/>
        </w:rPr>
      </w:pPr>
    </w:p>
    <w:p w:rsidR="001633D4" w:rsidRPr="001633D4" w:rsidRDefault="001633D4" w:rsidP="001633D4">
      <w:pPr>
        <w:widowControl/>
        <w:suppressAutoHyphens w:val="0"/>
        <w:spacing w:after="160" w:line="259" w:lineRule="auto"/>
        <w:jc w:val="center"/>
        <w:rPr>
          <w:rFonts w:ascii="Arial" w:eastAsia="Times New Roman" w:hAnsi="Arial" w:cs="Arial"/>
          <w:b/>
          <w:spacing w:val="20"/>
          <w:kern w:val="0"/>
          <w:lang w:eastAsia="hu-HU"/>
        </w:rPr>
      </w:pPr>
      <w:r w:rsidRPr="001633D4">
        <w:rPr>
          <w:rFonts w:ascii="Arial" w:eastAsia="Times New Roman" w:hAnsi="Arial" w:cs="Arial"/>
          <w:b/>
          <w:spacing w:val="20"/>
          <w:kern w:val="0"/>
          <w:lang w:eastAsia="hu-HU"/>
        </w:rPr>
        <w:lastRenderedPageBreak/>
        <w:t>Határozati javaslat:</w:t>
      </w:r>
    </w:p>
    <w:p w:rsidR="001633D4" w:rsidRPr="001633D4" w:rsidRDefault="001633D4" w:rsidP="001633D4">
      <w:pPr>
        <w:widowControl/>
        <w:tabs>
          <w:tab w:val="left" w:pos="2520"/>
        </w:tabs>
        <w:suppressAutoHyphens w:val="0"/>
        <w:jc w:val="center"/>
        <w:rPr>
          <w:rFonts w:ascii="Arial" w:eastAsia="Times New Roman" w:hAnsi="Arial" w:cs="Arial"/>
          <w:b/>
          <w:kern w:val="0"/>
          <w:lang w:eastAsia="hu-HU"/>
        </w:rPr>
      </w:pPr>
    </w:p>
    <w:p w:rsidR="001633D4" w:rsidRPr="001633D4" w:rsidRDefault="001633D4" w:rsidP="001633D4">
      <w:pPr>
        <w:widowControl/>
        <w:tabs>
          <w:tab w:val="left" w:pos="2520"/>
        </w:tabs>
        <w:suppressAutoHyphens w:val="0"/>
        <w:jc w:val="center"/>
        <w:rPr>
          <w:rFonts w:ascii="Arial" w:eastAsia="Times New Roman" w:hAnsi="Arial" w:cs="Arial"/>
          <w:b/>
          <w:kern w:val="0"/>
          <w:u w:val="single"/>
          <w:lang w:eastAsia="hu-HU"/>
        </w:rPr>
      </w:pPr>
      <w:proofErr w:type="gramStart"/>
      <w:r w:rsidRPr="001633D4">
        <w:rPr>
          <w:rFonts w:ascii="Arial" w:eastAsia="Times New Roman" w:hAnsi="Arial" w:cs="Arial"/>
          <w:b/>
          <w:kern w:val="0"/>
          <w:u w:val="single"/>
          <w:lang w:eastAsia="hu-HU"/>
        </w:rPr>
        <w:t>….</w:t>
      </w:r>
      <w:proofErr w:type="gramEnd"/>
      <w:r w:rsidRPr="001633D4">
        <w:rPr>
          <w:rFonts w:ascii="Arial" w:eastAsia="Times New Roman" w:hAnsi="Arial" w:cs="Arial"/>
          <w:b/>
          <w:kern w:val="0"/>
          <w:u w:val="single"/>
          <w:lang w:eastAsia="hu-HU"/>
        </w:rPr>
        <w:t>/2019. (V.28.) Kt. határozat</w:t>
      </w:r>
    </w:p>
    <w:p w:rsidR="001633D4" w:rsidRPr="000C1F6C" w:rsidRDefault="001633D4" w:rsidP="001633D4">
      <w:pPr>
        <w:widowControl/>
        <w:suppressAutoHyphens w:val="0"/>
        <w:spacing w:line="360" w:lineRule="auto"/>
        <w:jc w:val="center"/>
        <w:rPr>
          <w:rFonts w:ascii="Arial" w:hAnsi="Arial" w:cs="Arial"/>
          <w:b/>
        </w:rPr>
      </w:pPr>
      <w:r w:rsidRPr="000C1F6C">
        <w:rPr>
          <w:rFonts w:ascii="Arial" w:hAnsi="Arial" w:cs="Arial"/>
          <w:b/>
        </w:rPr>
        <w:t>a</w:t>
      </w:r>
      <w:r w:rsidRPr="000C1F6C">
        <w:rPr>
          <w:rFonts w:ascii="Arial" w:hAnsi="Arial" w:cs="Arial"/>
          <w:b/>
          <w:i/>
        </w:rPr>
        <w:t xml:space="preserve"> Fenntartható Energia és Klíma akcióterv (SECAP) kidolgozása Veszprém megyében</w:t>
      </w:r>
    </w:p>
    <w:p w:rsidR="001633D4" w:rsidRPr="001633D4" w:rsidRDefault="001633D4" w:rsidP="001633D4">
      <w:pPr>
        <w:widowControl/>
        <w:suppressAutoHyphens w:val="0"/>
        <w:spacing w:line="360" w:lineRule="auto"/>
        <w:rPr>
          <w:rFonts w:ascii="Arial" w:eastAsia="Times New Roman" w:hAnsi="Arial" w:cs="Arial"/>
          <w:b/>
          <w:kern w:val="0"/>
          <w:lang w:eastAsia="hu-HU"/>
        </w:rPr>
      </w:pPr>
    </w:p>
    <w:p w:rsidR="001633D4" w:rsidRPr="001633D4" w:rsidRDefault="001633D4" w:rsidP="001633D4">
      <w:pPr>
        <w:widowControl/>
        <w:suppressAutoHyphens w:val="0"/>
        <w:spacing w:line="360" w:lineRule="auto"/>
        <w:jc w:val="both"/>
        <w:rPr>
          <w:rFonts w:ascii="Arial" w:eastAsia="Times New Roman" w:hAnsi="Arial" w:cs="Arial"/>
          <w:kern w:val="0"/>
          <w:lang w:eastAsia="hu-HU"/>
        </w:rPr>
      </w:pPr>
      <w:r w:rsidRPr="001633D4">
        <w:rPr>
          <w:rFonts w:ascii="Arial" w:eastAsia="Times New Roman" w:hAnsi="Arial" w:cs="Arial"/>
          <w:bCs/>
          <w:kern w:val="0"/>
          <w:lang w:eastAsia="hu-HU"/>
        </w:rPr>
        <w:t>Berhida Város Önkormányzata Képviselő-testülete 2019. május 28-i ülésén megtárgyalta a „A</w:t>
      </w:r>
      <w:r w:rsidRPr="001633D4">
        <w:rPr>
          <w:rFonts w:ascii="Arial" w:eastAsia="Times New Roman" w:hAnsi="Arial" w:cs="Arial"/>
          <w:b/>
          <w:bCs/>
          <w:kern w:val="0"/>
          <w:lang w:eastAsia="hu-HU"/>
        </w:rPr>
        <w:t xml:space="preserve"> Berhidai Közös Önkormányzati Hivatal Etikai Kódexéről</w:t>
      </w:r>
      <w:r w:rsidRPr="001633D4">
        <w:rPr>
          <w:rFonts w:ascii="Arial" w:eastAsia="Times New Roman" w:hAnsi="Arial" w:cs="Arial"/>
          <w:bCs/>
          <w:kern w:val="0"/>
          <w:lang w:eastAsia="hu-HU"/>
        </w:rPr>
        <w:t>”</w:t>
      </w:r>
      <w:r w:rsidRPr="001633D4">
        <w:rPr>
          <w:rFonts w:ascii="Arial" w:eastAsia="Times New Roman" w:hAnsi="Arial" w:cs="Arial"/>
          <w:kern w:val="0"/>
          <w:lang w:eastAsia="hu-HU"/>
        </w:rPr>
        <w:t xml:space="preserve"> </w:t>
      </w:r>
      <w:r w:rsidRPr="001633D4">
        <w:rPr>
          <w:rFonts w:ascii="Arial" w:eastAsia="Times New Roman" w:hAnsi="Arial" w:cs="Arial"/>
          <w:bCs/>
          <w:kern w:val="0"/>
          <w:lang w:eastAsia="hu-HU"/>
        </w:rPr>
        <w:t>tárgyú előterjesztést, és az alábbi határozatot hozta:</w:t>
      </w:r>
    </w:p>
    <w:p w:rsidR="004C79BC" w:rsidRDefault="004C79BC" w:rsidP="00D542C3">
      <w:pPr>
        <w:spacing w:line="360" w:lineRule="auto"/>
        <w:jc w:val="both"/>
        <w:rPr>
          <w:rFonts w:ascii="Arial" w:eastAsia="Times New Roman" w:hAnsi="Arial" w:cs="Arial"/>
          <w:kern w:val="0"/>
          <w:lang w:eastAsia="hu-HU"/>
        </w:rPr>
      </w:pPr>
    </w:p>
    <w:p w:rsidR="004C79BC" w:rsidRPr="004C79BC" w:rsidRDefault="000C1F6C" w:rsidP="000C1F6C">
      <w:pPr>
        <w:pStyle w:val="Listaszerbekezds"/>
        <w:widowControl/>
        <w:suppressAutoHyphens w:val="0"/>
        <w:spacing w:line="360" w:lineRule="auto"/>
        <w:ind w:left="357"/>
        <w:jc w:val="both"/>
        <w:rPr>
          <w:rFonts w:ascii="Arial" w:hAnsi="Arial" w:cs="Arial"/>
          <w:b/>
          <w:smallCaps/>
          <w:color w:val="000000" w:themeColor="text1"/>
        </w:rPr>
      </w:pPr>
      <w:r>
        <w:rPr>
          <w:rFonts w:ascii="Arial" w:hAnsi="Arial" w:cs="Arial"/>
        </w:rPr>
        <w:t xml:space="preserve">1) </w:t>
      </w:r>
      <w:r w:rsidR="004C79BC" w:rsidRPr="004C79BC">
        <w:rPr>
          <w:rFonts w:ascii="Arial" w:hAnsi="Arial" w:cs="Arial"/>
        </w:rPr>
        <w:t xml:space="preserve">A képviselő testület elfogadja a határozat 1. és 2. számú mellékleteiben szereplő „Veszprém megye területén működő helyi fejlesztési stratégiával rendelkező vidékfejlesztési közösségek összefoglaló Fenntartható Energia és Klíma Akcióterve 2019-2030”, valamint a </w:t>
      </w:r>
      <w:r w:rsidR="004C79BC" w:rsidRPr="004C79BC">
        <w:rPr>
          <w:rFonts w:ascii="Arial" w:hAnsi="Arial" w:cs="Arial"/>
          <w:color w:val="000000" w:themeColor="text1"/>
          <w:kern w:val="24"/>
        </w:rPr>
        <w:t>Bakony és Balaton Keleti Kapuja Közhasznú Egyesület Fenntartható Energia és Klíma Akcióterv</w:t>
      </w:r>
      <w:r w:rsidR="004C79BC" w:rsidRPr="004C79BC">
        <w:rPr>
          <w:rFonts w:ascii="Arial" w:hAnsi="Arial" w:cs="Arial"/>
        </w:rPr>
        <w:t xml:space="preserve"> </w:t>
      </w:r>
      <w:r w:rsidR="004C79BC" w:rsidRPr="004C79BC">
        <w:rPr>
          <w:rFonts w:ascii="Arial" w:hAnsi="Arial" w:cs="Arial"/>
          <w:smallCaps/>
          <w:color w:val="000000" w:themeColor="text1"/>
        </w:rPr>
        <w:t>2019-2030</w:t>
      </w:r>
      <w:r w:rsidR="004C79BC" w:rsidRPr="004C79BC">
        <w:rPr>
          <w:rFonts w:ascii="Arial" w:hAnsi="Arial" w:cs="Arial"/>
          <w:color w:val="000000" w:themeColor="text1"/>
        </w:rPr>
        <w:t xml:space="preserve">. </w:t>
      </w:r>
      <w:r w:rsidR="004C79BC" w:rsidRPr="004C79BC">
        <w:rPr>
          <w:rFonts w:ascii="Arial" w:hAnsi="Arial" w:cs="Arial"/>
        </w:rPr>
        <w:t>című dokumentumokat.</w:t>
      </w:r>
    </w:p>
    <w:p w:rsidR="004C79BC" w:rsidRPr="000C1F6C" w:rsidRDefault="000C1F6C" w:rsidP="000C1F6C">
      <w:pPr>
        <w:widowControl/>
        <w:suppressAutoHyphens w:val="0"/>
        <w:spacing w:line="360" w:lineRule="auto"/>
        <w:jc w:val="both"/>
        <w:rPr>
          <w:rFonts w:ascii="Arial" w:eastAsia="Times New Roman" w:hAnsi="Arial" w:cs="Arial"/>
        </w:rPr>
      </w:pPr>
      <w:r>
        <w:rPr>
          <w:rFonts w:ascii="Arial" w:hAnsi="Arial" w:cs="Arial"/>
        </w:rPr>
        <w:t xml:space="preserve">2)  </w:t>
      </w:r>
      <w:bookmarkStart w:id="0" w:name="_GoBack"/>
      <w:bookmarkEnd w:id="0"/>
      <w:r w:rsidR="004C79BC" w:rsidRPr="000C1F6C">
        <w:rPr>
          <w:rFonts w:ascii="Arial" w:hAnsi="Arial" w:cs="Arial"/>
        </w:rPr>
        <w:t xml:space="preserve">A képviselő testület </w:t>
      </w:r>
      <w:r w:rsidR="004C79BC" w:rsidRPr="000C1F6C">
        <w:rPr>
          <w:rFonts w:ascii="Arial" w:eastAsia="Times New Roman" w:hAnsi="Arial" w:cs="Arial"/>
        </w:rPr>
        <w:t>felhatalmazza a polgármestert, hogy a Polgármesterek Klíma- és Energiaügyi Szövetségéhez (</w:t>
      </w:r>
      <w:proofErr w:type="spellStart"/>
      <w:r w:rsidR="004C79BC" w:rsidRPr="000C1F6C">
        <w:rPr>
          <w:rFonts w:ascii="Arial" w:eastAsia="Times New Roman" w:hAnsi="Arial" w:cs="Arial"/>
        </w:rPr>
        <w:t>Covenant</w:t>
      </w:r>
      <w:proofErr w:type="spellEnd"/>
      <w:r w:rsidR="004C79BC" w:rsidRPr="000C1F6C">
        <w:rPr>
          <w:rFonts w:ascii="Arial" w:eastAsia="Times New Roman" w:hAnsi="Arial" w:cs="Arial"/>
        </w:rPr>
        <w:t xml:space="preserve"> of </w:t>
      </w:r>
      <w:proofErr w:type="spellStart"/>
      <w:r w:rsidR="004C79BC" w:rsidRPr="000C1F6C">
        <w:rPr>
          <w:rFonts w:ascii="Arial" w:eastAsia="Times New Roman" w:hAnsi="Arial" w:cs="Arial"/>
        </w:rPr>
        <w:t>Mayors</w:t>
      </w:r>
      <w:proofErr w:type="spellEnd"/>
      <w:r w:rsidR="004C79BC" w:rsidRPr="000C1F6C">
        <w:rPr>
          <w:rFonts w:ascii="Arial" w:eastAsia="Times New Roman" w:hAnsi="Arial" w:cs="Arial"/>
        </w:rPr>
        <w:t xml:space="preserve"> </w:t>
      </w:r>
      <w:proofErr w:type="spellStart"/>
      <w:r w:rsidR="004C79BC" w:rsidRPr="000C1F6C">
        <w:rPr>
          <w:rFonts w:ascii="Arial" w:eastAsia="Times New Roman" w:hAnsi="Arial" w:cs="Arial"/>
        </w:rPr>
        <w:t>for</w:t>
      </w:r>
      <w:proofErr w:type="spellEnd"/>
      <w:r w:rsidR="004C79BC" w:rsidRPr="000C1F6C">
        <w:rPr>
          <w:rFonts w:ascii="Arial" w:eastAsia="Times New Roman" w:hAnsi="Arial" w:cs="Arial"/>
        </w:rPr>
        <w:t xml:space="preserve"> </w:t>
      </w:r>
      <w:proofErr w:type="spellStart"/>
      <w:r w:rsidR="004C79BC" w:rsidRPr="000C1F6C">
        <w:rPr>
          <w:rFonts w:ascii="Arial" w:eastAsia="Times New Roman" w:hAnsi="Arial" w:cs="Arial"/>
        </w:rPr>
        <w:t>Climate</w:t>
      </w:r>
      <w:proofErr w:type="spellEnd"/>
      <w:r w:rsidR="004C79BC" w:rsidRPr="000C1F6C">
        <w:rPr>
          <w:rFonts w:ascii="Arial" w:eastAsia="Times New Roman" w:hAnsi="Arial" w:cs="Arial"/>
        </w:rPr>
        <w:t xml:space="preserve"> and </w:t>
      </w:r>
      <w:proofErr w:type="spellStart"/>
      <w:r w:rsidR="004C79BC" w:rsidRPr="000C1F6C">
        <w:rPr>
          <w:rFonts w:ascii="Arial" w:eastAsia="Times New Roman" w:hAnsi="Arial" w:cs="Arial"/>
        </w:rPr>
        <w:t>Energy</w:t>
      </w:r>
      <w:proofErr w:type="spellEnd"/>
      <w:r w:rsidR="004C79BC" w:rsidRPr="000C1F6C">
        <w:rPr>
          <w:rFonts w:ascii="Arial" w:eastAsia="Times New Roman" w:hAnsi="Arial" w:cs="Arial"/>
        </w:rPr>
        <w:t xml:space="preserve">) </w:t>
      </w:r>
      <w:r w:rsidR="004C79BC" w:rsidRPr="000C1F6C">
        <w:rPr>
          <w:rFonts w:ascii="Arial" w:eastAsia="Times New Roman" w:hAnsi="Arial" w:cs="Arial"/>
          <w:b/>
          <w:i/>
        </w:rPr>
        <w:t>aláíróként</w:t>
      </w:r>
      <w:r w:rsidR="004C79BC" w:rsidRPr="000C1F6C">
        <w:rPr>
          <w:rFonts w:ascii="Arial" w:eastAsia="Times New Roman" w:hAnsi="Arial" w:cs="Arial"/>
        </w:rPr>
        <w:t xml:space="preserve"> történő csatlakozáshoz szükséges intézkedéseket megtegye.</w:t>
      </w:r>
    </w:p>
    <w:p w:rsidR="004C79BC" w:rsidRPr="004C79BC" w:rsidRDefault="000C1F6C" w:rsidP="000C1F6C">
      <w:pPr>
        <w:pStyle w:val="Listaszerbekezds"/>
        <w:spacing w:line="360" w:lineRule="auto"/>
        <w:ind w:left="357"/>
        <w:jc w:val="both"/>
        <w:rPr>
          <w:rFonts w:ascii="Arial" w:hAnsi="Arial" w:cs="Arial"/>
        </w:rPr>
      </w:pPr>
      <w:r>
        <w:rPr>
          <w:rFonts w:ascii="Arial" w:hAnsi="Arial" w:cs="Arial"/>
        </w:rPr>
        <w:t xml:space="preserve">3) </w:t>
      </w:r>
      <w:r w:rsidR="004C79BC" w:rsidRPr="004C79BC">
        <w:rPr>
          <w:rFonts w:ascii="Arial" w:hAnsi="Arial" w:cs="Arial"/>
        </w:rPr>
        <w:t>A képviselő testület felkéri polgármestert, gondoskodjon arról, hogy a jelen határozat 1. és 2. számú mellékletében szereplő dokumentumok feltöltésre kerüljenek a Polgármesterek Klíma- és Energiaügyi Szövetségének (</w:t>
      </w:r>
      <w:proofErr w:type="spellStart"/>
      <w:r w:rsidR="004C79BC" w:rsidRPr="004C79BC">
        <w:rPr>
          <w:rFonts w:ascii="Arial" w:hAnsi="Arial" w:cs="Arial"/>
        </w:rPr>
        <w:t>Covenant</w:t>
      </w:r>
      <w:proofErr w:type="spellEnd"/>
      <w:r w:rsidR="004C79BC" w:rsidRPr="004C79BC">
        <w:rPr>
          <w:rFonts w:ascii="Arial" w:hAnsi="Arial" w:cs="Arial"/>
        </w:rPr>
        <w:t xml:space="preserve"> of </w:t>
      </w:r>
      <w:proofErr w:type="spellStart"/>
      <w:r w:rsidR="004C79BC" w:rsidRPr="004C79BC">
        <w:rPr>
          <w:rFonts w:ascii="Arial" w:hAnsi="Arial" w:cs="Arial"/>
        </w:rPr>
        <w:t>Mayors</w:t>
      </w:r>
      <w:proofErr w:type="spellEnd"/>
      <w:r w:rsidR="004C79BC" w:rsidRPr="004C79BC">
        <w:rPr>
          <w:rFonts w:ascii="Arial" w:hAnsi="Arial" w:cs="Arial"/>
        </w:rPr>
        <w:t xml:space="preserve"> </w:t>
      </w:r>
      <w:proofErr w:type="spellStart"/>
      <w:r w:rsidR="004C79BC" w:rsidRPr="004C79BC">
        <w:rPr>
          <w:rFonts w:ascii="Arial" w:hAnsi="Arial" w:cs="Arial"/>
        </w:rPr>
        <w:t>for</w:t>
      </w:r>
      <w:proofErr w:type="spellEnd"/>
      <w:r w:rsidR="004C79BC" w:rsidRPr="004C79BC">
        <w:rPr>
          <w:rFonts w:ascii="Arial" w:hAnsi="Arial" w:cs="Arial"/>
        </w:rPr>
        <w:t xml:space="preserve"> </w:t>
      </w:r>
      <w:proofErr w:type="spellStart"/>
      <w:r w:rsidR="004C79BC" w:rsidRPr="004C79BC">
        <w:rPr>
          <w:rFonts w:ascii="Arial" w:hAnsi="Arial" w:cs="Arial"/>
        </w:rPr>
        <w:t>Climate</w:t>
      </w:r>
      <w:proofErr w:type="spellEnd"/>
      <w:r w:rsidR="004C79BC" w:rsidRPr="004C79BC">
        <w:rPr>
          <w:rFonts w:ascii="Arial" w:hAnsi="Arial" w:cs="Arial"/>
        </w:rPr>
        <w:t xml:space="preserve"> and </w:t>
      </w:r>
      <w:proofErr w:type="spellStart"/>
      <w:r w:rsidR="004C79BC" w:rsidRPr="004C79BC">
        <w:rPr>
          <w:rFonts w:ascii="Arial" w:hAnsi="Arial" w:cs="Arial"/>
        </w:rPr>
        <w:t>Energy</w:t>
      </w:r>
      <w:proofErr w:type="spellEnd"/>
      <w:r w:rsidR="004C79BC" w:rsidRPr="004C79BC">
        <w:rPr>
          <w:rFonts w:ascii="Arial" w:hAnsi="Arial" w:cs="Arial"/>
        </w:rPr>
        <w:t>) honlapjára.</w:t>
      </w:r>
    </w:p>
    <w:p w:rsidR="004C79BC" w:rsidRPr="004C79BC" w:rsidRDefault="004C79BC" w:rsidP="004C79BC">
      <w:pPr>
        <w:pStyle w:val="Listaszerbekezds"/>
        <w:spacing w:line="360" w:lineRule="auto"/>
        <w:jc w:val="both"/>
        <w:rPr>
          <w:rFonts w:ascii="Arial" w:eastAsia="Times New Roman" w:hAnsi="Arial" w:cs="Arial"/>
          <w:sz w:val="16"/>
          <w:szCs w:val="16"/>
        </w:rPr>
      </w:pPr>
    </w:p>
    <w:p w:rsidR="004C79BC" w:rsidRPr="004C79BC" w:rsidRDefault="004C79BC" w:rsidP="004C79BC">
      <w:pPr>
        <w:tabs>
          <w:tab w:val="left" w:pos="-120"/>
          <w:tab w:val="left" w:pos="360"/>
        </w:tabs>
        <w:spacing w:line="360" w:lineRule="auto"/>
        <w:jc w:val="both"/>
        <w:rPr>
          <w:rFonts w:ascii="Arial" w:hAnsi="Arial" w:cs="Arial"/>
          <w:sz w:val="16"/>
          <w:szCs w:val="16"/>
        </w:rPr>
      </w:pPr>
    </w:p>
    <w:p w:rsidR="004C79BC" w:rsidRPr="004C79BC" w:rsidRDefault="004C79BC" w:rsidP="004C79BC">
      <w:pPr>
        <w:tabs>
          <w:tab w:val="left" w:pos="360"/>
        </w:tabs>
        <w:spacing w:line="360" w:lineRule="auto"/>
        <w:jc w:val="both"/>
        <w:rPr>
          <w:rFonts w:ascii="Arial" w:hAnsi="Arial" w:cs="Arial"/>
        </w:rPr>
      </w:pPr>
      <w:r w:rsidRPr="004C79BC">
        <w:rPr>
          <w:rFonts w:ascii="Arial" w:hAnsi="Arial" w:cs="Arial"/>
          <w:u w:val="single"/>
        </w:rPr>
        <w:t>Határidő:</w:t>
      </w:r>
      <w:r w:rsidRPr="004C79BC">
        <w:rPr>
          <w:rFonts w:ascii="Arial" w:hAnsi="Arial" w:cs="Arial"/>
        </w:rPr>
        <w:tab/>
        <w:t>azonnal</w:t>
      </w:r>
    </w:p>
    <w:p w:rsidR="004C79BC" w:rsidRPr="004C79BC" w:rsidRDefault="004C79BC" w:rsidP="004C79BC">
      <w:pPr>
        <w:tabs>
          <w:tab w:val="left" w:pos="360"/>
          <w:tab w:val="left" w:pos="1440"/>
        </w:tabs>
        <w:spacing w:line="360" w:lineRule="auto"/>
        <w:jc w:val="both"/>
        <w:rPr>
          <w:rFonts w:ascii="Arial" w:hAnsi="Arial" w:cs="Arial"/>
        </w:rPr>
      </w:pPr>
      <w:r w:rsidRPr="004C79BC">
        <w:rPr>
          <w:rFonts w:ascii="Arial" w:hAnsi="Arial" w:cs="Arial"/>
          <w:u w:val="single"/>
        </w:rPr>
        <w:t>Felelős:</w:t>
      </w:r>
      <w:r w:rsidRPr="004C79BC">
        <w:rPr>
          <w:rFonts w:ascii="Arial" w:hAnsi="Arial" w:cs="Arial"/>
        </w:rPr>
        <w:tab/>
        <w:t>polgármester</w:t>
      </w:r>
    </w:p>
    <w:p w:rsidR="004C79BC" w:rsidRPr="004C79BC" w:rsidRDefault="004C79BC" w:rsidP="00D542C3">
      <w:pPr>
        <w:spacing w:line="360" w:lineRule="auto"/>
        <w:jc w:val="both"/>
        <w:rPr>
          <w:rFonts w:ascii="Arial" w:eastAsia="Times New Roman" w:hAnsi="Arial" w:cs="Arial"/>
        </w:rPr>
      </w:pPr>
    </w:p>
    <w:sectPr w:rsidR="004C79BC" w:rsidRPr="004C79BC" w:rsidSect="00EF49D4">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53B" w:rsidRDefault="0038353B" w:rsidP="00C21DB3">
      <w:r>
        <w:separator/>
      </w:r>
    </w:p>
  </w:endnote>
  <w:endnote w:type="continuationSeparator" w:id="0">
    <w:p w:rsidR="0038353B" w:rsidRDefault="0038353B" w:rsidP="00C2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EE"/>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11E4" w:rsidRDefault="00F05D34">
    <w:pPr>
      <w:pStyle w:val="llb"/>
      <w:jc w:val="center"/>
    </w:pPr>
    <w:r>
      <w:fldChar w:fldCharType="begin"/>
    </w:r>
    <w:r w:rsidR="002E2D18">
      <w:instrText xml:space="preserve"> PAGE   \* MERGEFORMAT </w:instrText>
    </w:r>
    <w:r>
      <w:fldChar w:fldCharType="separate"/>
    </w:r>
    <w:r w:rsidR="0086002F">
      <w:rPr>
        <w:noProof/>
      </w:rPr>
      <w:t>10</w:t>
    </w:r>
    <w:r>
      <w:fldChar w:fldCharType="end"/>
    </w:r>
  </w:p>
  <w:p w:rsidR="00E911E4" w:rsidRDefault="0038353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53B" w:rsidRDefault="0038353B" w:rsidP="00C21DB3">
      <w:r>
        <w:separator/>
      </w:r>
    </w:p>
  </w:footnote>
  <w:footnote w:type="continuationSeparator" w:id="0">
    <w:p w:rsidR="0038353B" w:rsidRDefault="0038353B" w:rsidP="00C2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D2C0B33"/>
    <w:multiLevelType w:val="hybridMultilevel"/>
    <w:tmpl w:val="9D78A5C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0" w15:restartNumberingAfterBreak="0">
    <w:nsid w:val="0EBB40C2"/>
    <w:multiLevelType w:val="hybridMultilevel"/>
    <w:tmpl w:val="7C148154"/>
    <w:lvl w:ilvl="0" w:tplc="75909D42">
      <w:start w:val="1"/>
      <w:numFmt w:val="bullet"/>
      <w:lvlText w:val="-"/>
      <w:lvlJc w:val="left"/>
      <w:pPr>
        <w:ind w:left="720" w:hanging="360"/>
      </w:pPr>
      <w:rPr>
        <w:rFonts w:ascii="Times New Roman" w:eastAsia="Arial Unicode MS"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BCF06B9"/>
    <w:multiLevelType w:val="hybridMultilevel"/>
    <w:tmpl w:val="21E47690"/>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2" w15:restartNumberingAfterBreak="0">
    <w:nsid w:val="22F41280"/>
    <w:multiLevelType w:val="hybridMultilevel"/>
    <w:tmpl w:val="BD062C80"/>
    <w:lvl w:ilvl="0" w:tplc="3C12E408">
      <w:start w:val="5"/>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3" w15:restartNumberingAfterBreak="0">
    <w:nsid w:val="28207C0A"/>
    <w:multiLevelType w:val="hybridMultilevel"/>
    <w:tmpl w:val="B630BF10"/>
    <w:lvl w:ilvl="0" w:tplc="4330D75A">
      <w:start w:val="1"/>
      <w:numFmt w:val="bullet"/>
      <w:lvlText w:val="•"/>
      <w:lvlJc w:val="left"/>
      <w:pPr>
        <w:tabs>
          <w:tab w:val="num" w:pos="720"/>
        </w:tabs>
        <w:ind w:left="720" w:hanging="360"/>
      </w:pPr>
      <w:rPr>
        <w:rFonts w:ascii="Arial" w:hAnsi="Arial" w:hint="default"/>
      </w:rPr>
    </w:lvl>
    <w:lvl w:ilvl="1" w:tplc="172EAB94" w:tentative="1">
      <w:start w:val="1"/>
      <w:numFmt w:val="bullet"/>
      <w:lvlText w:val="•"/>
      <w:lvlJc w:val="left"/>
      <w:pPr>
        <w:tabs>
          <w:tab w:val="num" w:pos="1440"/>
        </w:tabs>
        <w:ind w:left="1440" w:hanging="360"/>
      </w:pPr>
      <w:rPr>
        <w:rFonts w:ascii="Arial" w:hAnsi="Arial" w:hint="default"/>
      </w:rPr>
    </w:lvl>
    <w:lvl w:ilvl="2" w:tplc="E3221D7C" w:tentative="1">
      <w:start w:val="1"/>
      <w:numFmt w:val="bullet"/>
      <w:lvlText w:val="•"/>
      <w:lvlJc w:val="left"/>
      <w:pPr>
        <w:tabs>
          <w:tab w:val="num" w:pos="2160"/>
        </w:tabs>
        <w:ind w:left="2160" w:hanging="360"/>
      </w:pPr>
      <w:rPr>
        <w:rFonts w:ascii="Arial" w:hAnsi="Arial" w:hint="default"/>
      </w:rPr>
    </w:lvl>
    <w:lvl w:ilvl="3" w:tplc="7DD25D3C" w:tentative="1">
      <w:start w:val="1"/>
      <w:numFmt w:val="bullet"/>
      <w:lvlText w:val="•"/>
      <w:lvlJc w:val="left"/>
      <w:pPr>
        <w:tabs>
          <w:tab w:val="num" w:pos="2880"/>
        </w:tabs>
        <w:ind w:left="2880" w:hanging="360"/>
      </w:pPr>
      <w:rPr>
        <w:rFonts w:ascii="Arial" w:hAnsi="Arial" w:hint="default"/>
      </w:rPr>
    </w:lvl>
    <w:lvl w:ilvl="4" w:tplc="3CC6E01A" w:tentative="1">
      <w:start w:val="1"/>
      <w:numFmt w:val="bullet"/>
      <w:lvlText w:val="•"/>
      <w:lvlJc w:val="left"/>
      <w:pPr>
        <w:tabs>
          <w:tab w:val="num" w:pos="3600"/>
        </w:tabs>
        <w:ind w:left="3600" w:hanging="360"/>
      </w:pPr>
      <w:rPr>
        <w:rFonts w:ascii="Arial" w:hAnsi="Arial" w:hint="default"/>
      </w:rPr>
    </w:lvl>
    <w:lvl w:ilvl="5" w:tplc="01B4A4BA" w:tentative="1">
      <w:start w:val="1"/>
      <w:numFmt w:val="bullet"/>
      <w:lvlText w:val="•"/>
      <w:lvlJc w:val="left"/>
      <w:pPr>
        <w:tabs>
          <w:tab w:val="num" w:pos="4320"/>
        </w:tabs>
        <w:ind w:left="4320" w:hanging="360"/>
      </w:pPr>
      <w:rPr>
        <w:rFonts w:ascii="Arial" w:hAnsi="Arial" w:hint="default"/>
      </w:rPr>
    </w:lvl>
    <w:lvl w:ilvl="6" w:tplc="F86834C0" w:tentative="1">
      <w:start w:val="1"/>
      <w:numFmt w:val="bullet"/>
      <w:lvlText w:val="•"/>
      <w:lvlJc w:val="left"/>
      <w:pPr>
        <w:tabs>
          <w:tab w:val="num" w:pos="5040"/>
        </w:tabs>
        <w:ind w:left="5040" w:hanging="360"/>
      </w:pPr>
      <w:rPr>
        <w:rFonts w:ascii="Arial" w:hAnsi="Arial" w:hint="default"/>
      </w:rPr>
    </w:lvl>
    <w:lvl w:ilvl="7" w:tplc="36BE8718" w:tentative="1">
      <w:start w:val="1"/>
      <w:numFmt w:val="bullet"/>
      <w:lvlText w:val="•"/>
      <w:lvlJc w:val="left"/>
      <w:pPr>
        <w:tabs>
          <w:tab w:val="num" w:pos="5760"/>
        </w:tabs>
        <w:ind w:left="5760" w:hanging="360"/>
      </w:pPr>
      <w:rPr>
        <w:rFonts w:ascii="Arial" w:hAnsi="Arial" w:hint="default"/>
      </w:rPr>
    </w:lvl>
    <w:lvl w:ilvl="8" w:tplc="165663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00CB2"/>
    <w:multiLevelType w:val="hybridMultilevel"/>
    <w:tmpl w:val="812CE1CE"/>
    <w:lvl w:ilvl="0" w:tplc="014039D8">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5" w15:restartNumberingAfterBreak="0">
    <w:nsid w:val="2CE16BD8"/>
    <w:multiLevelType w:val="hybridMultilevel"/>
    <w:tmpl w:val="0F2EC59C"/>
    <w:lvl w:ilvl="0" w:tplc="69CAE8EA">
      <w:start w:val="1"/>
      <w:numFmt w:val="decimal"/>
      <w:lvlText w:val="%1."/>
      <w:lvlJc w:val="left"/>
      <w:pPr>
        <w:ind w:left="644" w:hanging="360"/>
      </w:pPr>
      <w:rPr>
        <w:rFonts w:hint="default"/>
        <w:b/>
        <w:i w:val="0"/>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6" w15:restartNumberingAfterBreak="0">
    <w:nsid w:val="3A2A2AE6"/>
    <w:multiLevelType w:val="hybridMultilevel"/>
    <w:tmpl w:val="F6362F50"/>
    <w:lvl w:ilvl="0" w:tplc="0DA4CA22">
      <w:start w:val="5"/>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7" w15:restartNumberingAfterBreak="0">
    <w:nsid w:val="3B347AE2"/>
    <w:multiLevelType w:val="hybridMultilevel"/>
    <w:tmpl w:val="F8DE09E6"/>
    <w:lvl w:ilvl="0" w:tplc="03482E32">
      <w:numFmt w:val="bullet"/>
      <w:lvlText w:val="-"/>
      <w:lvlJc w:val="left"/>
      <w:pPr>
        <w:ind w:left="720" w:hanging="360"/>
      </w:pPr>
      <w:rPr>
        <w:rFonts w:ascii="Calibri" w:eastAsia="Times New Roman" w:hAnsi="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C106BD0"/>
    <w:multiLevelType w:val="hybridMultilevel"/>
    <w:tmpl w:val="884C7738"/>
    <w:lvl w:ilvl="0" w:tplc="A5F2CE8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3ED95650"/>
    <w:multiLevelType w:val="hybridMultilevel"/>
    <w:tmpl w:val="11BEF43A"/>
    <w:lvl w:ilvl="0" w:tplc="FD463414">
      <w:start w:val="1"/>
      <w:numFmt w:val="bullet"/>
      <w:lvlText w:val="•"/>
      <w:lvlJc w:val="left"/>
      <w:pPr>
        <w:tabs>
          <w:tab w:val="num" w:pos="720"/>
        </w:tabs>
        <w:ind w:left="720" w:hanging="360"/>
      </w:pPr>
      <w:rPr>
        <w:rFonts w:ascii="Arial" w:hAnsi="Arial" w:hint="default"/>
      </w:rPr>
    </w:lvl>
    <w:lvl w:ilvl="1" w:tplc="5628A39C" w:tentative="1">
      <w:start w:val="1"/>
      <w:numFmt w:val="bullet"/>
      <w:lvlText w:val="•"/>
      <w:lvlJc w:val="left"/>
      <w:pPr>
        <w:tabs>
          <w:tab w:val="num" w:pos="1440"/>
        </w:tabs>
        <w:ind w:left="1440" w:hanging="360"/>
      </w:pPr>
      <w:rPr>
        <w:rFonts w:ascii="Arial" w:hAnsi="Arial" w:hint="default"/>
      </w:rPr>
    </w:lvl>
    <w:lvl w:ilvl="2" w:tplc="30DA7738" w:tentative="1">
      <w:start w:val="1"/>
      <w:numFmt w:val="bullet"/>
      <w:lvlText w:val="•"/>
      <w:lvlJc w:val="left"/>
      <w:pPr>
        <w:tabs>
          <w:tab w:val="num" w:pos="2160"/>
        </w:tabs>
        <w:ind w:left="2160" w:hanging="360"/>
      </w:pPr>
      <w:rPr>
        <w:rFonts w:ascii="Arial" w:hAnsi="Arial" w:hint="default"/>
      </w:rPr>
    </w:lvl>
    <w:lvl w:ilvl="3" w:tplc="3084A45C" w:tentative="1">
      <w:start w:val="1"/>
      <w:numFmt w:val="bullet"/>
      <w:lvlText w:val="•"/>
      <w:lvlJc w:val="left"/>
      <w:pPr>
        <w:tabs>
          <w:tab w:val="num" w:pos="2880"/>
        </w:tabs>
        <w:ind w:left="2880" w:hanging="360"/>
      </w:pPr>
      <w:rPr>
        <w:rFonts w:ascii="Arial" w:hAnsi="Arial" w:hint="default"/>
      </w:rPr>
    </w:lvl>
    <w:lvl w:ilvl="4" w:tplc="CA48A46C" w:tentative="1">
      <w:start w:val="1"/>
      <w:numFmt w:val="bullet"/>
      <w:lvlText w:val="•"/>
      <w:lvlJc w:val="left"/>
      <w:pPr>
        <w:tabs>
          <w:tab w:val="num" w:pos="3600"/>
        </w:tabs>
        <w:ind w:left="3600" w:hanging="360"/>
      </w:pPr>
      <w:rPr>
        <w:rFonts w:ascii="Arial" w:hAnsi="Arial" w:hint="default"/>
      </w:rPr>
    </w:lvl>
    <w:lvl w:ilvl="5" w:tplc="75DCFA60" w:tentative="1">
      <w:start w:val="1"/>
      <w:numFmt w:val="bullet"/>
      <w:lvlText w:val="•"/>
      <w:lvlJc w:val="left"/>
      <w:pPr>
        <w:tabs>
          <w:tab w:val="num" w:pos="4320"/>
        </w:tabs>
        <w:ind w:left="4320" w:hanging="360"/>
      </w:pPr>
      <w:rPr>
        <w:rFonts w:ascii="Arial" w:hAnsi="Arial" w:hint="default"/>
      </w:rPr>
    </w:lvl>
    <w:lvl w:ilvl="6" w:tplc="B9DEFB90" w:tentative="1">
      <w:start w:val="1"/>
      <w:numFmt w:val="bullet"/>
      <w:lvlText w:val="•"/>
      <w:lvlJc w:val="left"/>
      <w:pPr>
        <w:tabs>
          <w:tab w:val="num" w:pos="5040"/>
        </w:tabs>
        <w:ind w:left="5040" w:hanging="360"/>
      </w:pPr>
      <w:rPr>
        <w:rFonts w:ascii="Arial" w:hAnsi="Arial" w:hint="default"/>
      </w:rPr>
    </w:lvl>
    <w:lvl w:ilvl="7" w:tplc="5DAC293C" w:tentative="1">
      <w:start w:val="1"/>
      <w:numFmt w:val="bullet"/>
      <w:lvlText w:val="•"/>
      <w:lvlJc w:val="left"/>
      <w:pPr>
        <w:tabs>
          <w:tab w:val="num" w:pos="5760"/>
        </w:tabs>
        <w:ind w:left="5760" w:hanging="360"/>
      </w:pPr>
      <w:rPr>
        <w:rFonts w:ascii="Arial" w:hAnsi="Arial" w:hint="default"/>
      </w:rPr>
    </w:lvl>
    <w:lvl w:ilvl="8" w:tplc="2FD436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36727"/>
    <w:multiLevelType w:val="hybridMultilevel"/>
    <w:tmpl w:val="FC8628FE"/>
    <w:lvl w:ilvl="0" w:tplc="33AA7AB8">
      <w:numFmt w:val="bullet"/>
      <w:lvlText w:val="-"/>
      <w:lvlJc w:val="left"/>
      <w:pPr>
        <w:ind w:left="1287" w:hanging="360"/>
      </w:pPr>
      <w:rPr>
        <w:rFonts w:ascii="Calibri" w:eastAsiaTheme="minorHAnsi" w:hAnsi="Calibri" w:cs="Calibri"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1" w15:restartNumberingAfterBreak="0">
    <w:nsid w:val="49A45F82"/>
    <w:multiLevelType w:val="hybridMultilevel"/>
    <w:tmpl w:val="72FA54EC"/>
    <w:lvl w:ilvl="0" w:tplc="458A41CA">
      <w:numFmt w:val="bullet"/>
      <w:lvlText w:val="&gt;"/>
      <w:lvlJc w:val="left"/>
      <w:pPr>
        <w:ind w:left="785" w:hanging="360"/>
      </w:pPr>
      <w:rPr>
        <w:rFonts w:ascii="Calibri" w:eastAsia="Times New Roman" w:hAnsi="Calibri" w:cs="Times New Roman"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22" w15:restartNumberingAfterBreak="0">
    <w:nsid w:val="4D0D312F"/>
    <w:multiLevelType w:val="hybridMultilevel"/>
    <w:tmpl w:val="0C987D22"/>
    <w:lvl w:ilvl="0" w:tplc="50786D36">
      <w:start w:val="1"/>
      <w:numFmt w:val="decimal"/>
      <w:lvlText w:val="%1."/>
      <w:lvlJc w:val="left"/>
      <w:pPr>
        <w:ind w:left="720" w:hanging="360"/>
      </w:pPr>
      <w:rPr>
        <w:rFonts w:hint="default"/>
        <w:sz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EB836E2"/>
    <w:multiLevelType w:val="hybridMultilevel"/>
    <w:tmpl w:val="14E2A1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0686073"/>
    <w:multiLevelType w:val="hybridMultilevel"/>
    <w:tmpl w:val="0B0C2276"/>
    <w:lvl w:ilvl="0" w:tplc="FD8EB960">
      <w:start w:val="8181"/>
      <w:numFmt w:val="decimal"/>
      <w:lvlText w:val="%1."/>
      <w:lvlJc w:val="left"/>
      <w:pPr>
        <w:tabs>
          <w:tab w:val="num" w:pos="1065"/>
        </w:tabs>
        <w:ind w:left="1065" w:hanging="63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5" w15:restartNumberingAfterBreak="0">
    <w:nsid w:val="510E593D"/>
    <w:multiLevelType w:val="hybridMultilevel"/>
    <w:tmpl w:val="F11A36CC"/>
    <w:lvl w:ilvl="0" w:tplc="C216524A">
      <w:start w:val="1"/>
      <w:numFmt w:val="bullet"/>
      <w:lvlText w:val="•"/>
      <w:lvlJc w:val="left"/>
      <w:pPr>
        <w:tabs>
          <w:tab w:val="num" w:pos="720"/>
        </w:tabs>
        <w:ind w:left="720" w:hanging="360"/>
      </w:pPr>
      <w:rPr>
        <w:rFonts w:ascii="Arial" w:hAnsi="Arial" w:hint="default"/>
      </w:rPr>
    </w:lvl>
    <w:lvl w:ilvl="1" w:tplc="6150A2C0" w:tentative="1">
      <w:start w:val="1"/>
      <w:numFmt w:val="bullet"/>
      <w:lvlText w:val="•"/>
      <w:lvlJc w:val="left"/>
      <w:pPr>
        <w:tabs>
          <w:tab w:val="num" w:pos="1440"/>
        </w:tabs>
        <w:ind w:left="1440" w:hanging="360"/>
      </w:pPr>
      <w:rPr>
        <w:rFonts w:ascii="Arial" w:hAnsi="Arial" w:hint="default"/>
      </w:rPr>
    </w:lvl>
    <w:lvl w:ilvl="2" w:tplc="2AA8B91C" w:tentative="1">
      <w:start w:val="1"/>
      <w:numFmt w:val="bullet"/>
      <w:lvlText w:val="•"/>
      <w:lvlJc w:val="left"/>
      <w:pPr>
        <w:tabs>
          <w:tab w:val="num" w:pos="2160"/>
        </w:tabs>
        <w:ind w:left="2160" w:hanging="360"/>
      </w:pPr>
      <w:rPr>
        <w:rFonts w:ascii="Arial" w:hAnsi="Arial" w:hint="default"/>
      </w:rPr>
    </w:lvl>
    <w:lvl w:ilvl="3" w:tplc="E8C6AA18" w:tentative="1">
      <w:start w:val="1"/>
      <w:numFmt w:val="bullet"/>
      <w:lvlText w:val="•"/>
      <w:lvlJc w:val="left"/>
      <w:pPr>
        <w:tabs>
          <w:tab w:val="num" w:pos="2880"/>
        </w:tabs>
        <w:ind w:left="2880" w:hanging="360"/>
      </w:pPr>
      <w:rPr>
        <w:rFonts w:ascii="Arial" w:hAnsi="Arial" w:hint="default"/>
      </w:rPr>
    </w:lvl>
    <w:lvl w:ilvl="4" w:tplc="DAB612BE" w:tentative="1">
      <w:start w:val="1"/>
      <w:numFmt w:val="bullet"/>
      <w:lvlText w:val="•"/>
      <w:lvlJc w:val="left"/>
      <w:pPr>
        <w:tabs>
          <w:tab w:val="num" w:pos="3600"/>
        </w:tabs>
        <w:ind w:left="3600" w:hanging="360"/>
      </w:pPr>
      <w:rPr>
        <w:rFonts w:ascii="Arial" w:hAnsi="Arial" w:hint="default"/>
      </w:rPr>
    </w:lvl>
    <w:lvl w:ilvl="5" w:tplc="7D3AB5CA" w:tentative="1">
      <w:start w:val="1"/>
      <w:numFmt w:val="bullet"/>
      <w:lvlText w:val="•"/>
      <w:lvlJc w:val="left"/>
      <w:pPr>
        <w:tabs>
          <w:tab w:val="num" w:pos="4320"/>
        </w:tabs>
        <w:ind w:left="4320" w:hanging="360"/>
      </w:pPr>
      <w:rPr>
        <w:rFonts w:ascii="Arial" w:hAnsi="Arial" w:hint="default"/>
      </w:rPr>
    </w:lvl>
    <w:lvl w:ilvl="6" w:tplc="A22E6270" w:tentative="1">
      <w:start w:val="1"/>
      <w:numFmt w:val="bullet"/>
      <w:lvlText w:val="•"/>
      <w:lvlJc w:val="left"/>
      <w:pPr>
        <w:tabs>
          <w:tab w:val="num" w:pos="5040"/>
        </w:tabs>
        <w:ind w:left="5040" w:hanging="360"/>
      </w:pPr>
      <w:rPr>
        <w:rFonts w:ascii="Arial" w:hAnsi="Arial" w:hint="default"/>
      </w:rPr>
    </w:lvl>
    <w:lvl w:ilvl="7" w:tplc="EE607A16" w:tentative="1">
      <w:start w:val="1"/>
      <w:numFmt w:val="bullet"/>
      <w:lvlText w:val="•"/>
      <w:lvlJc w:val="left"/>
      <w:pPr>
        <w:tabs>
          <w:tab w:val="num" w:pos="5760"/>
        </w:tabs>
        <w:ind w:left="5760" w:hanging="360"/>
      </w:pPr>
      <w:rPr>
        <w:rFonts w:ascii="Arial" w:hAnsi="Arial" w:hint="default"/>
      </w:rPr>
    </w:lvl>
    <w:lvl w:ilvl="8" w:tplc="1B084A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69742F"/>
    <w:multiLevelType w:val="hybridMultilevel"/>
    <w:tmpl w:val="1E8072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8AA4287"/>
    <w:multiLevelType w:val="hybridMultilevel"/>
    <w:tmpl w:val="B9D00D78"/>
    <w:lvl w:ilvl="0" w:tplc="DC08C36C">
      <w:numFmt w:val="bullet"/>
      <w:lvlText w:val="-"/>
      <w:lvlJc w:val="left"/>
      <w:pPr>
        <w:ind w:left="360" w:hanging="360"/>
      </w:pPr>
      <w:rPr>
        <w:rFonts w:ascii="Calibri" w:eastAsia="Calibri" w:hAnsi="Calibri" w:cs="Calibri" w:hint="default"/>
      </w:rPr>
    </w:lvl>
    <w:lvl w:ilvl="1" w:tplc="040E0003">
      <w:start w:val="1"/>
      <w:numFmt w:val="decimal"/>
      <w:lvlText w:val="%2."/>
      <w:lvlJc w:val="left"/>
      <w:pPr>
        <w:tabs>
          <w:tab w:val="num" w:pos="1724"/>
        </w:tabs>
        <w:ind w:left="1724" w:hanging="360"/>
      </w:pPr>
    </w:lvl>
    <w:lvl w:ilvl="2" w:tplc="040E0005">
      <w:start w:val="1"/>
      <w:numFmt w:val="decimal"/>
      <w:lvlText w:val="%3."/>
      <w:lvlJc w:val="left"/>
      <w:pPr>
        <w:tabs>
          <w:tab w:val="num" w:pos="2444"/>
        </w:tabs>
        <w:ind w:left="2444" w:hanging="360"/>
      </w:pPr>
    </w:lvl>
    <w:lvl w:ilvl="3" w:tplc="040E0001">
      <w:start w:val="1"/>
      <w:numFmt w:val="decimal"/>
      <w:lvlText w:val="%4."/>
      <w:lvlJc w:val="left"/>
      <w:pPr>
        <w:tabs>
          <w:tab w:val="num" w:pos="3164"/>
        </w:tabs>
        <w:ind w:left="3164" w:hanging="360"/>
      </w:pPr>
    </w:lvl>
    <w:lvl w:ilvl="4" w:tplc="040E0003">
      <w:start w:val="1"/>
      <w:numFmt w:val="decimal"/>
      <w:lvlText w:val="%5."/>
      <w:lvlJc w:val="left"/>
      <w:pPr>
        <w:tabs>
          <w:tab w:val="num" w:pos="3884"/>
        </w:tabs>
        <w:ind w:left="3884" w:hanging="360"/>
      </w:pPr>
    </w:lvl>
    <w:lvl w:ilvl="5" w:tplc="040E0005">
      <w:start w:val="1"/>
      <w:numFmt w:val="decimal"/>
      <w:lvlText w:val="%6."/>
      <w:lvlJc w:val="left"/>
      <w:pPr>
        <w:tabs>
          <w:tab w:val="num" w:pos="4604"/>
        </w:tabs>
        <w:ind w:left="4604" w:hanging="360"/>
      </w:pPr>
    </w:lvl>
    <w:lvl w:ilvl="6" w:tplc="040E0001">
      <w:start w:val="1"/>
      <w:numFmt w:val="decimal"/>
      <w:lvlText w:val="%7."/>
      <w:lvlJc w:val="left"/>
      <w:pPr>
        <w:tabs>
          <w:tab w:val="num" w:pos="5324"/>
        </w:tabs>
        <w:ind w:left="5324" w:hanging="360"/>
      </w:pPr>
    </w:lvl>
    <w:lvl w:ilvl="7" w:tplc="040E0003">
      <w:start w:val="1"/>
      <w:numFmt w:val="decimal"/>
      <w:lvlText w:val="%8."/>
      <w:lvlJc w:val="left"/>
      <w:pPr>
        <w:tabs>
          <w:tab w:val="num" w:pos="6044"/>
        </w:tabs>
        <w:ind w:left="6044" w:hanging="360"/>
      </w:pPr>
    </w:lvl>
    <w:lvl w:ilvl="8" w:tplc="040E0005">
      <w:start w:val="1"/>
      <w:numFmt w:val="decimal"/>
      <w:lvlText w:val="%9."/>
      <w:lvlJc w:val="left"/>
      <w:pPr>
        <w:tabs>
          <w:tab w:val="num" w:pos="6764"/>
        </w:tabs>
        <w:ind w:left="6764" w:hanging="360"/>
      </w:pPr>
    </w:lvl>
  </w:abstractNum>
  <w:abstractNum w:abstractNumId="28" w15:restartNumberingAfterBreak="0">
    <w:nsid w:val="5A9A1B0F"/>
    <w:multiLevelType w:val="hybridMultilevel"/>
    <w:tmpl w:val="55C6FFF8"/>
    <w:lvl w:ilvl="0" w:tplc="040E000F">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BA477BA"/>
    <w:multiLevelType w:val="hybridMultilevel"/>
    <w:tmpl w:val="2002717A"/>
    <w:lvl w:ilvl="0" w:tplc="33AA7AB8">
      <w:numFmt w:val="bullet"/>
      <w:lvlText w:val="-"/>
      <w:lvlJc w:val="left"/>
      <w:pPr>
        <w:ind w:left="1287" w:hanging="360"/>
      </w:pPr>
      <w:rPr>
        <w:rFonts w:ascii="Calibri" w:eastAsiaTheme="minorHAnsi" w:hAnsi="Calibri" w:cs="Calibri"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30" w15:restartNumberingAfterBreak="0">
    <w:nsid w:val="5CE9319B"/>
    <w:multiLevelType w:val="hybridMultilevel"/>
    <w:tmpl w:val="E0EE9E16"/>
    <w:lvl w:ilvl="0" w:tplc="D64843BC">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5F38377D"/>
    <w:multiLevelType w:val="hybridMultilevel"/>
    <w:tmpl w:val="10C6C826"/>
    <w:lvl w:ilvl="0" w:tplc="D4928692">
      <w:start w:val="1"/>
      <w:numFmt w:val="bullet"/>
      <w:lvlText w:val="•"/>
      <w:lvlJc w:val="left"/>
      <w:pPr>
        <w:tabs>
          <w:tab w:val="num" w:pos="360"/>
        </w:tabs>
        <w:ind w:left="360" w:hanging="360"/>
      </w:pPr>
      <w:rPr>
        <w:rFonts w:ascii="Arial" w:hAnsi="Arial" w:hint="default"/>
      </w:rPr>
    </w:lvl>
    <w:lvl w:ilvl="1" w:tplc="1F266864" w:tentative="1">
      <w:start w:val="1"/>
      <w:numFmt w:val="bullet"/>
      <w:lvlText w:val="•"/>
      <w:lvlJc w:val="left"/>
      <w:pPr>
        <w:tabs>
          <w:tab w:val="num" w:pos="1080"/>
        </w:tabs>
        <w:ind w:left="1080" w:hanging="360"/>
      </w:pPr>
      <w:rPr>
        <w:rFonts w:ascii="Arial" w:hAnsi="Arial" w:hint="default"/>
      </w:rPr>
    </w:lvl>
    <w:lvl w:ilvl="2" w:tplc="23AE11B6" w:tentative="1">
      <w:start w:val="1"/>
      <w:numFmt w:val="bullet"/>
      <w:lvlText w:val="•"/>
      <w:lvlJc w:val="left"/>
      <w:pPr>
        <w:tabs>
          <w:tab w:val="num" w:pos="1800"/>
        </w:tabs>
        <w:ind w:left="1800" w:hanging="360"/>
      </w:pPr>
      <w:rPr>
        <w:rFonts w:ascii="Arial" w:hAnsi="Arial" w:hint="default"/>
      </w:rPr>
    </w:lvl>
    <w:lvl w:ilvl="3" w:tplc="B9CC62BA" w:tentative="1">
      <w:start w:val="1"/>
      <w:numFmt w:val="bullet"/>
      <w:lvlText w:val="•"/>
      <w:lvlJc w:val="left"/>
      <w:pPr>
        <w:tabs>
          <w:tab w:val="num" w:pos="2520"/>
        </w:tabs>
        <w:ind w:left="2520" w:hanging="360"/>
      </w:pPr>
      <w:rPr>
        <w:rFonts w:ascii="Arial" w:hAnsi="Arial" w:hint="default"/>
      </w:rPr>
    </w:lvl>
    <w:lvl w:ilvl="4" w:tplc="EA846628" w:tentative="1">
      <w:start w:val="1"/>
      <w:numFmt w:val="bullet"/>
      <w:lvlText w:val="•"/>
      <w:lvlJc w:val="left"/>
      <w:pPr>
        <w:tabs>
          <w:tab w:val="num" w:pos="3240"/>
        </w:tabs>
        <w:ind w:left="3240" w:hanging="360"/>
      </w:pPr>
      <w:rPr>
        <w:rFonts w:ascii="Arial" w:hAnsi="Arial" w:hint="default"/>
      </w:rPr>
    </w:lvl>
    <w:lvl w:ilvl="5" w:tplc="8550F3C8" w:tentative="1">
      <w:start w:val="1"/>
      <w:numFmt w:val="bullet"/>
      <w:lvlText w:val="•"/>
      <w:lvlJc w:val="left"/>
      <w:pPr>
        <w:tabs>
          <w:tab w:val="num" w:pos="3960"/>
        </w:tabs>
        <w:ind w:left="3960" w:hanging="360"/>
      </w:pPr>
      <w:rPr>
        <w:rFonts w:ascii="Arial" w:hAnsi="Arial" w:hint="default"/>
      </w:rPr>
    </w:lvl>
    <w:lvl w:ilvl="6" w:tplc="D442831A" w:tentative="1">
      <w:start w:val="1"/>
      <w:numFmt w:val="bullet"/>
      <w:lvlText w:val="•"/>
      <w:lvlJc w:val="left"/>
      <w:pPr>
        <w:tabs>
          <w:tab w:val="num" w:pos="4680"/>
        </w:tabs>
        <w:ind w:left="4680" w:hanging="360"/>
      </w:pPr>
      <w:rPr>
        <w:rFonts w:ascii="Arial" w:hAnsi="Arial" w:hint="default"/>
      </w:rPr>
    </w:lvl>
    <w:lvl w:ilvl="7" w:tplc="FB827040" w:tentative="1">
      <w:start w:val="1"/>
      <w:numFmt w:val="bullet"/>
      <w:lvlText w:val="•"/>
      <w:lvlJc w:val="left"/>
      <w:pPr>
        <w:tabs>
          <w:tab w:val="num" w:pos="5400"/>
        </w:tabs>
        <w:ind w:left="5400" w:hanging="360"/>
      </w:pPr>
      <w:rPr>
        <w:rFonts w:ascii="Arial" w:hAnsi="Arial" w:hint="default"/>
      </w:rPr>
    </w:lvl>
    <w:lvl w:ilvl="8" w:tplc="B1827D3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3" w15:restartNumberingAfterBreak="0">
    <w:nsid w:val="62D42DFD"/>
    <w:multiLevelType w:val="hybridMultilevel"/>
    <w:tmpl w:val="F6C46EC4"/>
    <w:lvl w:ilvl="0" w:tplc="00000005">
      <w:start w:val="1"/>
      <w:numFmt w:val="bullet"/>
      <w:lvlText w:val=""/>
      <w:lvlJc w:val="left"/>
      <w:pPr>
        <w:ind w:left="720" w:hanging="360"/>
      </w:pPr>
      <w:rPr>
        <w:rFonts w:ascii="Symbol" w:hAnsi="Symbol"/>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655A0367"/>
    <w:multiLevelType w:val="multilevel"/>
    <w:tmpl w:val="EF9A81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9790343"/>
    <w:multiLevelType w:val="hybridMultilevel"/>
    <w:tmpl w:val="C5EEE308"/>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6" w15:restartNumberingAfterBreak="0">
    <w:nsid w:val="6BC9471C"/>
    <w:multiLevelType w:val="hybridMultilevel"/>
    <w:tmpl w:val="771AB07A"/>
    <w:lvl w:ilvl="0" w:tplc="EE98FD34">
      <w:start w:val="1"/>
      <w:numFmt w:val="decimal"/>
      <w:lvlText w:val="%1."/>
      <w:lvlJc w:val="left"/>
      <w:pPr>
        <w:ind w:left="644" w:hanging="360"/>
      </w:pPr>
      <w:rPr>
        <w:rFonts w:hint="default"/>
        <w:b/>
        <w:i w:val="0"/>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37" w15:restartNumberingAfterBreak="0">
    <w:nsid w:val="6CE3086E"/>
    <w:multiLevelType w:val="hybridMultilevel"/>
    <w:tmpl w:val="6BF871E2"/>
    <w:lvl w:ilvl="0" w:tplc="040E000F">
      <w:start w:val="1"/>
      <w:numFmt w:val="decimal"/>
      <w:lvlText w:val="%1."/>
      <w:lvlJc w:val="left"/>
      <w:pPr>
        <w:ind w:left="360" w:hanging="360"/>
      </w:pPr>
    </w:lvl>
    <w:lvl w:ilvl="1" w:tplc="040E0019">
      <w:start w:val="1"/>
      <w:numFmt w:val="decimal"/>
      <w:lvlText w:val="%2."/>
      <w:lvlJc w:val="left"/>
      <w:pPr>
        <w:tabs>
          <w:tab w:val="num" w:pos="1080"/>
        </w:tabs>
        <w:ind w:left="1080" w:hanging="360"/>
      </w:pPr>
    </w:lvl>
    <w:lvl w:ilvl="2" w:tplc="040E001B">
      <w:start w:val="1"/>
      <w:numFmt w:val="decimal"/>
      <w:lvlText w:val="%3."/>
      <w:lvlJc w:val="left"/>
      <w:pPr>
        <w:tabs>
          <w:tab w:val="num" w:pos="1800"/>
        </w:tabs>
        <w:ind w:left="1800" w:hanging="360"/>
      </w:pPr>
    </w:lvl>
    <w:lvl w:ilvl="3" w:tplc="040E000F">
      <w:start w:val="1"/>
      <w:numFmt w:val="decimal"/>
      <w:lvlText w:val="%4."/>
      <w:lvlJc w:val="left"/>
      <w:pPr>
        <w:tabs>
          <w:tab w:val="num" w:pos="2520"/>
        </w:tabs>
        <w:ind w:left="2520" w:hanging="360"/>
      </w:pPr>
    </w:lvl>
    <w:lvl w:ilvl="4" w:tplc="040E0019">
      <w:start w:val="1"/>
      <w:numFmt w:val="decimal"/>
      <w:lvlText w:val="%5."/>
      <w:lvlJc w:val="left"/>
      <w:pPr>
        <w:tabs>
          <w:tab w:val="num" w:pos="3240"/>
        </w:tabs>
        <w:ind w:left="3240" w:hanging="360"/>
      </w:pPr>
    </w:lvl>
    <w:lvl w:ilvl="5" w:tplc="040E001B">
      <w:start w:val="1"/>
      <w:numFmt w:val="decimal"/>
      <w:lvlText w:val="%6."/>
      <w:lvlJc w:val="left"/>
      <w:pPr>
        <w:tabs>
          <w:tab w:val="num" w:pos="3960"/>
        </w:tabs>
        <w:ind w:left="3960" w:hanging="360"/>
      </w:pPr>
    </w:lvl>
    <w:lvl w:ilvl="6" w:tplc="040E000F">
      <w:start w:val="1"/>
      <w:numFmt w:val="decimal"/>
      <w:lvlText w:val="%7."/>
      <w:lvlJc w:val="left"/>
      <w:pPr>
        <w:tabs>
          <w:tab w:val="num" w:pos="4680"/>
        </w:tabs>
        <w:ind w:left="4680" w:hanging="360"/>
      </w:pPr>
    </w:lvl>
    <w:lvl w:ilvl="7" w:tplc="040E0019">
      <w:start w:val="1"/>
      <w:numFmt w:val="decimal"/>
      <w:lvlText w:val="%8."/>
      <w:lvlJc w:val="left"/>
      <w:pPr>
        <w:tabs>
          <w:tab w:val="num" w:pos="5400"/>
        </w:tabs>
        <w:ind w:left="5400" w:hanging="360"/>
      </w:pPr>
    </w:lvl>
    <w:lvl w:ilvl="8" w:tplc="040E001B">
      <w:start w:val="1"/>
      <w:numFmt w:val="decimal"/>
      <w:lvlText w:val="%9."/>
      <w:lvlJc w:val="left"/>
      <w:pPr>
        <w:tabs>
          <w:tab w:val="num" w:pos="6120"/>
        </w:tabs>
        <w:ind w:left="6120" w:hanging="360"/>
      </w:pPr>
    </w:lvl>
  </w:abstractNum>
  <w:abstractNum w:abstractNumId="38" w15:restartNumberingAfterBreak="0">
    <w:nsid w:val="6E44766D"/>
    <w:multiLevelType w:val="hybridMultilevel"/>
    <w:tmpl w:val="2490345E"/>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4BE634B"/>
    <w:multiLevelType w:val="hybridMultilevel"/>
    <w:tmpl w:val="7884FF18"/>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799B71AC"/>
    <w:multiLevelType w:val="hybridMultilevel"/>
    <w:tmpl w:val="115A134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B553B48"/>
    <w:multiLevelType w:val="hybridMultilevel"/>
    <w:tmpl w:val="F26A8B80"/>
    <w:lvl w:ilvl="0" w:tplc="33AA7AB8">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2"/>
  </w:num>
  <w:num w:numId="4">
    <w:abstractNumId w:val="21"/>
  </w:num>
  <w:num w:numId="5">
    <w:abstractNumId w:val="17"/>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36"/>
  </w:num>
  <w:num w:numId="15">
    <w:abstractNumId w:val="15"/>
  </w:num>
  <w:num w:numId="16">
    <w:abstractNumId w:val="14"/>
  </w:num>
  <w:num w:numId="17">
    <w:abstractNumId w:val="12"/>
  </w:num>
  <w:num w:numId="18">
    <w:abstractNumId w:val="16"/>
  </w:num>
  <w:num w:numId="19">
    <w:abstractNumId w:val="22"/>
  </w:num>
  <w:num w:numId="20">
    <w:abstractNumId w:val="23"/>
  </w:num>
  <w:num w:numId="21">
    <w:abstractNumId w:val="39"/>
  </w:num>
  <w:num w:numId="22">
    <w:abstractNumId w:val="38"/>
  </w:num>
  <w:num w:numId="23">
    <w:abstractNumId w:val="35"/>
  </w:num>
  <w:num w:numId="24">
    <w:abstractNumId w:val="18"/>
  </w:num>
  <w:num w:numId="25">
    <w:abstractNumId w:val="28"/>
  </w:num>
  <w:num w:numId="26">
    <w:abstractNumId w:val="11"/>
  </w:num>
  <w:num w:numId="27">
    <w:abstractNumId w:val="9"/>
  </w:num>
  <w:num w:numId="28">
    <w:abstractNumId w:val="10"/>
  </w:num>
  <w:num w:numId="29">
    <w:abstractNumId w:val="40"/>
  </w:num>
  <w:num w:numId="30">
    <w:abstractNumId w:val="26"/>
  </w:num>
  <w:num w:numId="31">
    <w:abstractNumId w:val="25"/>
  </w:num>
  <w:num w:numId="32">
    <w:abstractNumId w:val="30"/>
  </w:num>
  <w:num w:numId="33">
    <w:abstractNumId w:val="31"/>
  </w:num>
  <w:num w:numId="34">
    <w:abstractNumId w:val="19"/>
  </w:num>
  <w:num w:numId="35">
    <w:abstractNumId w:val="13"/>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20"/>
  </w:num>
  <w:num w:numId="41">
    <w:abstractNumId w:val="29"/>
  </w:num>
  <w:num w:numId="42">
    <w:abstractNumId w:val="24"/>
    <w:lvlOverride w:ilvl="0">
      <w:startOverride w:val="81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BF0"/>
    <w:rsid w:val="00003165"/>
    <w:rsid w:val="0000388C"/>
    <w:rsid w:val="00004BE2"/>
    <w:rsid w:val="00030811"/>
    <w:rsid w:val="00036B04"/>
    <w:rsid w:val="0004778E"/>
    <w:rsid w:val="00073BAC"/>
    <w:rsid w:val="00075C26"/>
    <w:rsid w:val="000818B3"/>
    <w:rsid w:val="000920BA"/>
    <w:rsid w:val="000A3710"/>
    <w:rsid w:val="000A3E22"/>
    <w:rsid w:val="000A4A81"/>
    <w:rsid w:val="000A7C09"/>
    <w:rsid w:val="000B3B5F"/>
    <w:rsid w:val="000C1E4C"/>
    <w:rsid w:val="000C1F6C"/>
    <w:rsid w:val="000C29FE"/>
    <w:rsid w:val="000D273D"/>
    <w:rsid w:val="000D763E"/>
    <w:rsid w:val="000F32D8"/>
    <w:rsid w:val="000F38E6"/>
    <w:rsid w:val="0010112B"/>
    <w:rsid w:val="00103ABB"/>
    <w:rsid w:val="00114E8F"/>
    <w:rsid w:val="00115224"/>
    <w:rsid w:val="00120729"/>
    <w:rsid w:val="00124AD3"/>
    <w:rsid w:val="0012596C"/>
    <w:rsid w:val="00126A1F"/>
    <w:rsid w:val="00140AE2"/>
    <w:rsid w:val="0014227A"/>
    <w:rsid w:val="00163189"/>
    <w:rsid w:val="001633D4"/>
    <w:rsid w:val="001710F6"/>
    <w:rsid w:val="00171D9F"/>
    <w:rsid w:val="0018732A"/>
    <w:rsid w:val="0019593F"/>
    <w:rsid w:val="001A27C3"/>
    <w:rsid w:val="001A75D5"/>
    <w:rsid w:val="001A7A93"/>
    <w:rsid w:val="001B3246"/>
    <w:rsid w:val="001D28E9"/>
    <w:rsid w:val="001D3FEF"/>
    <w:rsid w:val="001E0FBC"/>
    <w:rsid w:val="001E7052"/>
    <w:rsid w:val="001F045E"/>
    <w:rsid w:val="0020574C"/>
    <w:rsid w:val="00206671"/>
    <w:rsid w:val="002141AB"/>
    <w:rsid w:val="002221B7"/>
    <w:rsid w:val="00225877"/>
    <w:rsid w:val="0022729F"/>
    <w:rsid w:val="00237E30"/>
    <w:rsid w:val="0024288A"/>
    <w:rsid w:val="00245A57"/>
    <w:rsid w:val="0024655A"/>
    <w:rsid w:val="002521B7"/>
    <w:rsid w:val="00252996"/>
    <w:rsid w:val="002529CC"/>
    <w:rsid w:val="002534E9"/>
    <w:rsid w:val="0025760C"/>
    <w:rsid w:val="00260147"/>
    <w:rsid w:val="0026498D"/>
    <w:rsid w:val="00284DFB"/>
    <w:rsid w:val="00286890"/>
    <w:rsid w:val="002904FC"/>
    <w:rsid w:val="00291676"/>
    <w:rsid w:val="00291A10"/>
    <w:rsid w:val="00292C05"/>
    <w:rsid w:val="0029537D"/>
    <w:rsid w:val="002A0D38"/>
    <w:rsid w:val="002A30A6"/>
    <w:rsid w:val="002A561B"/>
    <w:rsid w:val="002A5B3B"/>
    <w:rsid w:val="002A7D60"/>
    <w:rsid w:val="002B271F"/>
    <w:rsid w:val="002B2B56"/>
    <w:rsid w:val="002B4DC7"/>
    <w:rsid w:val="002B578F"/>
    <w:rsid w:val="002B68E1"/>
    <w:rsid w:val="002C0F9A"/>
    <w:rsid w:val="002C52D0"/>
    <w:rsid w:val="002C60AB"/>
    <w:rsid w:val="002C6600"/>
    <w:rsid w:val="002E2D18"/>
    <w:rsid w:val="002E67E6"/>
    <w:rsid w:val="002F15DE"/>
    <w:rsid w:val="002F1B5E"/>
    <w:rsid w:val="002F4EEA"/>
    <w:rsid w:val="002F6654"/>
    <w:rsid w:val="0030209D"/>
    <w:rsid w:val="00302758"/>
    <w:rsid w:val="00321F18"/>
    <w:rsid w:val="003248B1"/>
    <w:rsid w:val="0033774D"/>
    <w:rsid w:val="00361786"/>
    <w:rsid w:val="00361E5C"/>
    <w:rsid w:val="003633CC"/>
    <w:rsid w:val="00370627"/>
    <w:rsid w:val="0038109C"/>
    <w:rsid w:val="003829B7"/>
    <w:rsid w:val="00382B34"/>
    <w:rsid w:val="0038353B"/>
    <w:rsid w:val="003A0A5E"/>
    <w:rsid w:val="003A2584"/>
    <w:rsid w:val="003B3FFE"/>
    <w:rsid w:val="003D1B9C"/>
    <w:rsid w:val="003D1CA7"/>
    <w:rsid w:val="003D4618"/>
    <w:rsid w:val="003E3762"/>
    <w:rsid w:val="003E3855"/>
    <w:rsid w:val="003F07C3"/>
    <w:rsid w:val="003F36EF"/>
    <w:rsid w:val="003F3B31"/>
    <w:rsid w:val="003F5F36"/>
    <w:rsid w:val="003F711B"/>
    <w:rsid w:val="00403CB4"/>
    <w:rsid w:val="00406411"/>
    <w:rsid w:val="004107B5"/>
    <w:rsid w:val="00416DCC"/>
    <w:rsid w:val="004201BC"/>
    <w:rsid w:val="004209F5"/>
    <w:rsid w:val="0042163E"/>
    <w:rsid w:val="00434CA8"/>
    <w:rsid w:val="00440306"/>
    <w:rsid w:val="004405D0"/>
    <w:rsid w:val="00445155"/>
    <w:rsid w:val="004567B9"/>
    <w:rsid w:val="00460405"/>
    <w:rsid w:val="00460DD0"/>
    <w:rsid w:val="00464E1D"/>
    <w:rsid w:val="00485748"/>
    <w:rsid w:val="004A10AB"/>
    <w:rsid w:val="004A1E8F"/>
    <w:rsid w:val="004A7C37"/>
    <w:rsid w:val="004B5EA0"/>
    <w:rsid w:val="004C1166"/>
    <w:rsid w:val="004C79BC"/>
    <w:rsid w:val="004E06C6"/>
    <w:rsid w:val="004E12F7"/>
    <w:rsid w:val="004F11F0"/>
    <w:rsid w:val="00504BA3"/>
    <w:rsid w:val="00511E87"/>
    <w:rsid w:val="00512623"/>
    <w:rsid w:val="005265E0"/>
    <w:rsid w:val="00527A2B"/>
    <w:rsid w:val="00530964"/>
    <w:rsid w:val="005326DC"/>
    <w:rsid w:val="005342AF"/>
    <w:rsid w:val="00534A04"/>
    <w:rsid w:val="005402BE"/>
    <w:rsid w:val="00543691"/>
    <w:rsid w:val="00551183"/>
    <w:rsid w:val="00556845"/>
    <w:rsid w:val="00564F66"/>
    <w:rsid w:val="00565846"/>
    <w:rsid w:val="005667B5"/>
    <w:rsid w:val="0057108B"/>
    <w:rsid w:val="00575B92"/>
    <w:rsid w:val="00583F9D"/>
    <w:rsid w:val="00584272"/>
    <w:rsid w:val="0058646A"/>
    <w:rsid w:val="0059452F"/>
    <w:rsid w:val="005A4A82"/>
    <w:rsid w:val="005A53DB"/>
    <w:rsid w:val="005A5905"/>
    <w:rsid w:val="005B19A7"/>
    <w:rsid w:val="005B251B"/>
    <w:rsid w:val="005B366A"/>
    <w:rsid w:val="005B3D75"/>
    <w:rsid w:val="005C24B7"/>
    <w:rsid w:val="005D4810"/>
    <w:rsid w:val="005F478C"/>
    <w:rsid w:val="005F7441"/>
    <w:rsid w:val="00605421"/>
    <w:rsid w:val="006165CB"/>
    <w:rsid w:val="00626062"/>
    <w:rsid w:val="006279C1"/>
    <w:rsid w:val="0063352D"/>
    <w:rsid w:val="00635810"/>
    <w:rsid w:val="006405A4"/>
    <w:rsid w:val="006447F9"/>
    <w:rsid w:val="00650AA8"/>
    <w:rsid w:val="006529BA"/>
    <w:rsid w:val="0065635B"/>
    <w:rsid w:val="00672CDC"/>
    <w:rsid w:val="0069015C"/>
    <w:rsid w:val="006920BA"/>
    <w:rsid w:val="006A5459"/>
    <w:rsid w:val="006B31A9"/>
    <w:rsid w:val="006B6D9F"/>
    <w:rsid w:val="006B7AD4"/>
    <w:rsid w:val="006B7D85"/>
    <w:rsid w:val="006C17D7"/>
    <w:rsid w:val="006C469D"/>
    <w:rsid w:val="006C59A1"/>
    <w:rsid w:val="006C7A08"/>
    <w:rsid w:val="006D284E"/>
    <w:rsid w:val="006E736D"/>
    <w:rsid w:val="0072228B"/>
    <w:rsid w:val="00723D05"/>
    <w:rsid w:val="00736180"/>
    <w:rsid w:val="007426D3"/>
    <w:rsid w:val="00744E49"/>
    <w:rsid w:val="0075161D"/>
    <w:rsid w:val="007522D4"/>
    <w:rsid w:val="007532A8"/>
    <w:rsid w:val="007540C8"/>
    <w:rsid w:val="00754A44"/>
    <w:rsid w:val="00785AC2"/>
    <w:rsid w:val="00790183"/>
    <w:rsid w:val="007917C5"/>
    <w:rsid w:val="007951D3"/>
    <w:rsid w:val="00795BDC"/>
    <w:rsid w:val="007A23B2"/>
    <w:rsid w:val="007A516F"/>
    <w:rsid w:val="007A51E1"/>
    <w:rsid w:val="007B68E8"/>
    <w:rsid w:val="007C50AA"/>
    <w:rsid w:val="007D0D08"/>
    <w:rsid w:val="007D15E5"/>
    <w:rsid w:val="007D7481"/>
    <w:rsid w:val="007E55D3"/>
    <w:rsid w:val="007E5CA5"/>
    <w:rsid w:val="007F1C80"/>
    <w:rsid w:val="007F71B5"/>
    <w:rsid w:val="008040BC"/>
    <w:rsid w:val="008238CA"/>
    <w:rsid w:val="0083204A"/>
    <w:rsid w:val="00832A22"/>
    <w:rsid w:val="00834D80"/>
    <w:rsid w:val="0084468E"/>
    <w:rsid w:val="00852468"/>
    <w:rsid w:val="008579C8"/>
    <w:rsid w:val="0086002F"/>
    <w:rsid w:val="008600C3"/>
    <w:rsid w:val="00860526"/>
    <w:rsid w:val="008772AC"/>
    <w:rsid w:val="00880A17"/>
    <w:rsid w:val="00882FDF"/>
    <w:rsid w:val="00886560"/>
    <w:rsid w:val="00886977"/>
    <w:rsid w:val="008920F8"/>
    <w:rsid w:val="008A0586"/>
    <w:rsid w:val="008A67F0"/>
    <w:rsid w:val="008B1E2A"/>
    <w:rsid w:val="008B4CA3"/>
    <w:rsid w:val="008B4DF0"/>
    <w:rsid w:val="008B5758"/>
    <w:rsid w:val="008C0BD8"/>
    <w:rsid w:val="008D1EFA"/>
    <w:rsid w:val="008D6235"/>
    <w:rsid w:val="008D6371"/>
    <w:rsid w:val="008F30BD"/>
    <w:rsid w:val="008F6180"/>
    <w:rsid w:val="008F6F7F"/>
    <w:rsid w:val="00900D68"/>
    <w:rsid w:val="00900F7B"/>
    <w:rsid w:val="009118FA"/>
    <w:rsid w:val="009235DB"/>
    <w:rsid w:val="009308DA"/>
    <w:rsid w:val="00934F37"/>
    <w:rsid w:val="00936AD7"/>
    <w:rsid w:val="00942FA1"/>
    <w:rsid w:val="009444B1"/>
    <w:rsid w:val="00950F84"/>
    <w:rsid w:val="00954623"/>
    <w:rsid w:val="009546BD"/>
    <w:rsid w:val="00956EF6"/>
    <w:rsid w:val="00961ED7"/>
    <w:rsid w:val="00965130"/>
    <w:rsid w:val="00973F37"/>
    <w:rsid w:val="0097795A"/>
    <w:rsid w:val="00981657"/>
    <w:rsid w:val="00983753"/>
    <w:rsid w:val="009844D2"/>
    <w:rsid w:val="009A1470"/>
    <w:rsid w:val="009A2B14"/>
    <w:rsid w:val="009B1854"/>
    <w:rsid w:val="009B1D5E"/>
    <w:rsid w:val="009B2720"/>
    <w:rsid w:val="009B2E70"/>
    <w:rsid w:val="009C26E8"/>
    <w:rsid w:val="009C33C4"/>
    <w:rsid w:val="009D05CF"/>
    <w:rsid w:val="009D6F5E"/>
    <w:rsid w:val="009D7D36"/>
    <w:rsid w:val="009F15BC"/>
    <w:rsid w:val="009F1E82"/>
    <w:rsid w:val="009F3B34"/>
    <w:rsid w:val="009F7318"/>
    <w:rsid w:val="00A04596"/>
    <w:rsid w:val="00A05B71"/>
    <w:rsid w:val="00A06923"/>
    <w:rsid w:val="00A110C3"/>
    <w:rsid w:val="00A11AAE"/>
    <w:rsid w:val="00A169BC"/>
    <w:rsid w:val="00A2338D"/>
    <w:rsid w:val="00A27F6C"/>
    <w:rsid w:val="00A3773E"/>
    <w:rsid w:val="00A409F1"/>
    <w:rsid w:val="00A46C8F"/>
    <w:rsid w:val="00A56804"/>
    <w:rsid w:val="00A633AD"/>
    <w:rsid w:val="00A64C0A"/>
    <w:rsid w:val="00A76520"/>
    <w:rsid w:val="00A777D4"/>
    <w:rsid w:val="00A86CA5"/>
    <w:rsid w:val="00A947DB"/>
    <w:rsid w:val="00AA11AC"/>
    <w:rsid w:val="00AA3BD4"/>
    <w:rsid w:val="00AA5CA7"/>
    <w:rsid w:val="00AA648F"/>
    <w:rsid w:val="00AB2A2E"/>
    <w:rsid w:val="00AB702F"/>
    <w:rsid w:val="00AC1FBD"/>
    <w:rsid w:val="00AD4D90"/>
    <w:rsid w:val="00AD52D0"/>
    <w:rsid w:val="00AF02CF"/>
    <w:rsid w:val="00AF0A19"/>
    <w:rsid w:val="00AF2BFA"/>
    <w:rsid w:val="00AF442E"/>
    <w:rsid w:val="00AF5CB9"/>
    <w:rsid w:val="00AF6A0A"/>
    <w:rsid w:val="00B071D4"/>
    <w:rsid w:val="00B152D6"/>
    <w:rsid w:val="00B16527"/>
    <w:rsid w:val="00B2028D"/>
    <w:rsid w:val="00B30BA2"/>
    <w:rsid w:val="00B31FEA"/>
    <w:rsid w:val="00B406BB"/>
    <w:rsid w:val="00B42425"/>
    <w:rsid w:val="00B50362"/>
    <w:rsid w:val="00B53DB5"/>
    <w:rsid w:val="00B745F4"/>
    <w:rsid w:val="00B80399"/>
    <w:rsid w:val="00BA7227"/>
    <w:rsid w:val="00BB25F9"/>
    <w:rsid w:val="00BB2A75"/>
    <w:rsid w:val="00BC1F89"/>
    <w:rsid w:val="00BC5E30"/>
    <w:rsid w:val="00BD33E7"/>
    <w:rsid w:val="00BE0BC5"/>
    <w:rsid w:val="00BE4F47"/>
    <w:rsid w:val="00BE69AA"/>
    <w:rsid w:val="00BF181C"/>
    <w:rsid w:val="00BF380A"/>
    <w:rsid w:val="00C15686"/>
    <w:rsid w:val="00C15A43"/>
    <w:rsid w:val="00C166FA"/>
    <w:rsid w:val="00C179ED"/>
    <w:rsid w:val="00C21385"/>
    <w:rsid w:val="00C21DB3"/>
    <w:rsid w:val="00C30BE1"/>
    <w:rsid w:val="00C44C1C"/>
    <w:rsid w:val="00C50C75"/>
    <w:rsid w:val="00C5449F"/>
    <w:rsid w:val="00C60BDC"/>
    <w:rsid w:val="00C63D51"/>
    <w:rsid w:val="00C67E7E"/>
    <w:rsid w:val="00C71B54"/>
    <w:rsid w:val="00C71CBA"/>
    <w:rsid w:val="00C80571"/>
    <w:rsid w:val="00C813FC"/>
    <w:rsid w:val="00C917FB"/>
    <w:rsid w:val="00C93898"/>
    <w:rsid w:val="00C94205"/>
    <w:rsid w:val="00C94D23"/>
    <w:rsid w:val="00CA15D1"/>
    <w:rsid w:val="00CA298F"/>
    <w:rsid w:val="00CA706E"/>
    <w:rsid w:val="00CC63B4"/>
    <w:rsid w:val="00CD3505"/>
    <w:rsid w:val="00CD6E0E"/>
    <w:rsid w:val="00CE25F2"/>
    <w:rsid w:val="00CE5469"/>
    <w:rsid w:val="00CE658F"/>
    <w:rsid w:val="00D01F72"/>
    <w:rsid w:val="00D04CE6"/>
    <w:rsid w:val="00D108E2"/>
    <w:rsid w:val="00D2066F"/>
    <w:rsid w:val="00D24556"/>
    <w:rsid w:val="00D30F55"/>
    <w:rsid w:val="00D31DE6"/>
    <w:rsid w:val="00D40493"/>
    <w:rsid w:val="00D40598"/>
    <w:rsid w:val="00D40E6B"/>
    <w:rsid w:val="00D4237E"/>
    <w:rsid w:val="00D42B4A"/>
    <w:rsid w:val="00D42D36"/>
    <w:rsid w:val="00D45BB3"/>
    <w:rsid w:val="00D472DE"/>
    <w:rsid w:val="00D53BB0"/>
    <w:rsid w:val="00D542C3"/>
    <w:rsid w:val="00D55F22"/>
    <w:rsid w:val="00D56E2A"/>
    <w:rsid w:val="00D624EA"/>
    <w:rsid w:val="00D63BA3"/>
    <w:rsid w:val="00D6672A"/>
    <w:rsid w:val="00D84A00"/>
    <w:rsid w:val="00D85182"/>
    <w:rsid w:val="00DA5C4A"/>
    <w:rsid w:val="00DA5EA9"/>
    <w:rsid w:val="00DA63BD"/>
    <w:rsid w:val="00DA6DF6"/>
    <w:rsid w:val="00DB3F26"/>
    <w:rsid w:val="00DC6333"/>
    <w:rsid w:val="00DD76A2"/>
    <w:rsid w:val="00DE3DAE"/>
    <w:rsid w:val="00DE4BF0"/>
    <w:rsid w:val="00DE50E5"/>
    <w:rsid w:val="00DE72E5"/>
    <w:rsid w:val="00DF5D3C"/>
    <w:rsid w:val="00E00FE2"/>
    <w:rsid w:val="00E03762"/>
    <w:rsid w:val="00E050F4"/>
    <w:rsid w:val="00E12D09"/>
    <w:rsid w:val="00E14606"/>
    <w:rsid w:val="00E210C9"/>
    <w:rsid w:val="00E215D5"/>
    <w:rsid w:val="00E2383E"/>
    <w:rsid w:val="00E272A9"/>
    <w:rsid w:val="00E375E4"/>
    <w:rsid w:val="00E400F3"/>
    <w:rsid w:val="00E4467C"/>
    <w:rsid w:val="00E45297"/>
    <w:rsid w:val="00E52680"/>
    <w:rsid w:val="00E634F9"/>
    <w:rsid w:val="00E7431B"/>
    <w:rsid w:val="00E773FA"/>
    <w:rsid w:val="00E831AF"/>
    <w:rsid w:val="00E8514D"/>
    <w:rsid w:val="00E96ECE"/>
    <w:rsid w:val="00E9776E"/>
    <w:rsid w:val="00EB037D"/>
    <w:rsid w:val="00EB4C76"/>
    <w:rsid w:val="00EB4E3B"/>
    <w:rsid w:val="00EB5144"/>
    <w:rsid w:val="00EB75D7"/>
    <w:rsid w:val="00EC091F"/>
    <w:rsid w:val="00EC6FC8"/>
    <w:rsid w:val="00ED2081"/>
    <w:rsid w:val="00ED54C2"/>
    <w:rsid w:val="00ED600F"/>
    <w:rsid w:val="00EE667F"/>
    <w:rsid w:val="00EF49D4"/>
    <w:rsid w:val="00EF758D"/>
    <w:rsid w:val="00F05D34"/>
    <w:rsid w:val="00F11572"/>
    <w:rsid w:val="00F1432E"/>
    <w:rsid w:val="00F15BB9"/>
    <w:rsid w:val="00F16652"/>
    <w:rsid w:val="00F17FBA"/>
    <w:rsid w:val="00F37CAB"/>
    <w:rsid w:val="00F403D0"/>
    <w:rsid w:val="00F64735"/>
    <w:rsid w:val="00F74C56"/>
    <w:rsid w:val="00F74D3A"/>
    <w:rsid w:val="00F764E7"/>
    <w:rsid w:val="00F854C7"/>
    <w:rsid w:val="00F87D7B"/>
    <w:rsid w:val="00F928EC"/>
    <w:rsid w:val="00FA7DA6"/>
    <w:rsid w:val="00FB39FB"/>
    <w:rsid w:val="00FB4CE2"/>
    <w:rsid w:val="00FC0264"/>
    <w:rsid w:val="00FC0A32"/>
    <w:rsid w:val="00FC24D8"/>
    <w:rsid w:val="00FC3525"/>
    <w:rsid w:val="00FC35B7"/>
    <w:rsid w:val="00FC6CE1"/>
    <w:rsid w:val="00FD1838"/>
    <w:rsid w:val="00FD2339"/>
    <w:rsid w:val="00FD4112"/>
    <w:rsid w:val="00FD45BE"/>
    <w:rsid w:val="00FE1100"/>
    <w:rsid w:val="00FE66AD"/>
    <w:rsid w:val="00FE6B95"/>
    <w:rsid w:val="00FF6373"/>
    <w:rsid w:val="00FF7D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7A8E0"/>
  <w15:docId w15:val="{CA7917D4-EA49-437E-94D5-F72EF2FF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E4BF0"/>
    <w:pPr>
      <w:widowControl w:val="0"/>
      <w:suppressAutoHyphens/>
      <w:spacing w:after="0" w:line="240" w:lineRule="auto"/>
    </w:pPr>
    <w:rPr>
      <w:rFonts w:ascii="Times New Roman" w:eastAsia="Arial Unicode MS" w:hAnsi="Times New Roman" w:cs="Times New Roman"/>
      <w:kern w:val="1"/>
      <w:sz w:val="24"/>
      <w:szCs w:val="24"/>
      <w:lang w:eastAsia="ar-SA"/>
    </w:rPr>
  </w:style>
  <w:style w:type="paragraph" w:styleId="Cmsor1">
    <w:name w:val="heading 1"/>
    <w:basedOn w:val="Norml"/>
    <w:next w:val="Norml"/>
    <w:link w:val="Cmsor1Char"/>
    <w:uiPriority w:val="9"/>
    <w:qFormat/>
    <w:rsid w:val="00A409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qFormat/>
    <w:rsid w:val="008B4DF0"/>
    <w:pPr>
      <w:keepNext/>
      <w:numPr>
        <w:ilvl w:val="1"/>
        <w:numId w:val="1"/>
      </w:numPr>
      <w:spacing w:before="240" w:after="60"/>
      <w:outlineLvl w:val="1"/>
    </w:pPr>
    <w:rPr>
      <w:rFonts w:ascii="Arial" w:hAnsi="Arial" w:cs="Arial"/>
      <w:b/>
      <w:bCs/>
      <w:i/>
      <w:i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unhideWhenUsed/>
    <w:rsid w:val="00D40E6B"/>
    <w:pPr>
      <w:widowControl/>
      <w:suppressAutoHyphens w:val="0"/>
      <w:spacing w:before="100" w:beforeAutospacing="1" w:after="100" w:afterAutospacing="1"/>
    </w:pPr>
    <w:rPr>
      <w:rFonts w:eastAsia="Times New Roman"/>
      <w:kern w:val="0"/>
      <w:lang w:eastAsia="hu-HU"/>
    </w:rPr>
  </w:style>
  <w:style w:type="character" w:customStyle="1" w:styleId="apple-converted-space">
    <w:name w:val="apple-converted-space"/>
    <w:basedOn w:val="Bekezdsalapbettpusa"/>
    <w:rsid w:val="00D40E6B"/>
  </w:style>
  <w:style w:type="character" w:customStyle="1" w:styleId="Cmsor2Char">
    <w:name w:val="Címsor 2 Char"/>
    <w:basedOn w:val="Bekezdsalapbettpusa"/>
    <w:link w:val="Cmsor2"/>
    <w:rsid w:val="008B4DF0"/>
    <w:rPr>
      <w:rFonts w:ascii="Arial" w:eastAsia="Arial Unicode MS" w:hAnsi="Arial" w:cs="Arial"/>
      <w:b/>
      <w:bCs/>
      <w:i/>
      <w:iCs/>
      <w:kern w:val="1"/>
      <w:sz w:val="28"/>
      <w:szCs w:val="28"/>
      <w:lang w:eastAsia="ar-SA"/>
    </w:rPr>
  </w:style>
  <w:style w:type="paragraph" w:styleId="llb">
    <w:name w:val="footer"/>
    <w:basedOn w:val="Norml"/>
    <w:link w:val="llbChar"/>
    <w:uiPriority w:val="99"/>
    <w:rsid w:val="008B4DF0"/>
    <w:pPr>
      <w:tabs>
        <w:tab w:val="center" w:pos="4536"/>
        <w:tab w:val="right" w:pos="9072"/>
      </w:tabs>
    </w:pPr>
  </w:style>
  <w:style w:type="character" w:customStyle="1" w:styleId="llbChar">
    <w:name w:val="Élőláb Char"/>
    <w:basedOn w:val="Bekezdsalapbettpusa"/>
    <w:link w:val="llb"/>
    <w:uiPriority w:val="99"/>
    <w:rsid w:val="008B4DF0"/>
    <w:rPr>
      <w:rFonts w:ascii="Times New Roman" w:eastAsia="Arial Unicode MS" w:hAnsi="Times New Roman" w:cs="Times New Roman"/>
      <w:kern w:val="1"/>
      <w:sz w:val="24"/>
      <w:szCs w:val="24"/>
      <w:lang w:eastAsia="ar-SA"/>
    </w:rPr>
  </w:style>
  <w:style w:type="paragraph" w:styleId="lfej">
    <w:name w:val="header"/>
    <w:basedOn w:val="Norml"/>
    <w:link w:val="lfejChar"/>
    <w:rsid w:val="008B4DF0"/>
    <w:pPr>
      <w:tabs>
        <w:tab w:val="center" w:pos="4536"/>
        <w:tab w:val="right" w:pos="9072"/>
      </w:tabs>
    </w:pPr>
  </w:style>
  <w:style w:type="character" w:customStyle="1" w:styleId="lfejChar">
    <w:name w:val="Élőfej Char"/>
    <w:basedOn w:val="Bekezdsalapbettpusa"/>
    <w:link w:val="lfej"/>
    <w:rsid w:val="008B4DF0"/>
    <w:rPr>
      <w:rFonts w:ascii="Times New Roman" w:eastAsia="Arial Unicode MS" w:hAnsi="Times New Roman" w:cs="Times New Roman"/>
      <w:kern w:val="1"/>
      <w:sz w:val="24"/>
      <w:szCs w:val="24"/>
      <w:lang w:eastAsia="ar-SA"/>
    </w:rPr>
  </w:style>
  <w:style w:type="paragraph" w:styleId="Buborkszveg">
    <w:name w:val="Balloon Text"/>
    <w:basedOn w:val="Norml"/>
    <w:link w:val="BuborkszvegChar"/>
    <w:uiPriority w:val="99"/>
    <w:semiHidden/>
    <w:unhideWhenUsed/>
    <w:rsid w:val="008B4DF0"/>
    <w:rPr>
      <w:rFonts w:ascii="Tahoma" w:hAnsi="Tahoma" w:cs="Tahoma"/>
      <w:sz w:val="16"/>
      <w:szCs w:val="16"/>
    </w:rPr>
  </w:style>
  <w:style w:type="character" w:customStyle="1" w:styleId="BuborkszvegChar">
    <w:name w:val="Buborékszöveg Char"/>
    <w:basedOn w:val="Bekezdsalapbettpusa"/>
    <w:link w:val="Buborkszveg"/>
    <w:uiPriority w:val="99"/>
    <w:semiHidden/>
    <w:rsid w:val="008B4DF0"/>
    <w:rPr>
      <w:rFonts w:ascii="Tahoma" w:eastAsia="Arial Unicode MS" w:hAnsi="Tahoma" w:cs="Tahoma"/>
      <w:kern w:val="1"/>
      <w:sz w:val="16"/>
      <w:szCs w:val="16"/>
      <w:lang w:eastAsia="ar-SA"/>
    </w:rPr>
  </w:style>
  <w:style w:type="paragraph" w:customStyle="1" w:styleId="Char">
    <w:name w:val="Char"/>
    <w:basedOn w:val="Norml"/>
    <w:rsid w:val="00030811"/>
    <w:pPr>
      <w:widowControl/>
      <w:suppressAutoHyphens w:val="0"/>
      <w:spacing w:after="160" w:line="240" w:lineRule="exact"/>
    </w:pPr>
    <w:rPr>
      <w:rFonts w:ascii="Verdana" w:eastAsia="Times New Roman" w:hAnsi="Verdana"/>
      <w:kern w:val="0"/>
      <w:sz w:val="20"/>
      <w:szCs w:val="20"/>
      <w:lang w:val="en-US" w:eastAsia="en-US"/>
    </w:rPr>
  </w:style>
  <w:style w:type="paragraph" w:styleId="Listaszerbekezds">
    <w:name w:val="List Paragraph"/>
    <w:aliases w:val="List Paragraph1,Welt L,bekezdés1,List Paragraph,Bullet_1,Lista1,lista_2,Sz·mozott lista 1,Eszeri felsorol·s,List Paragraph ‡ moi,Dot pt,No Spacing1,List Paragraph Char Char Char,Indicator Text,Numbered Para 1,Bullet List,FooterText"/>
    <w:basedOn w:val="Norml"/>
    <w:link w:val="ListaszerbekezdsChar"/>
    <w:uiPriority w:val="34"/>
    <w:qFormat/>
    <w:rsid w:val="00B745F4"/>
    <w:pPr>
      <w:ind w:left="720"/>
      <w:contextualSpacing/>
    </w:pPr>
  </w:style>
  <w:style w:type="character" w:customStyle="1" w:styleId="hl">
    <w:name w:val="hl"/>
    <w:basedOn w:val="Bekezdsalapbettpusa"/>
    <w:rsid w:val="00115224"/>
  </w:style>
  <w:style w:type="paragraph" w:customStyle="1" w:styleId="Default">
    <w:name w:val="Default"/>
    <w:rsid w:val="00A633AD"/>
    <w:pPr>
      <w:autoSpaceDE w:val="0"/>
      <w:autoSpaceDN w:val="0"/>
      <w:adjustRightInd w:val="0"/>
      <w:spacing w:after="0" w:line="240" w:lineRule="auto"/>
    </w:pPr>
    <w:rPr>
      <w:rFonts w:ascii="Times New Roman" w:hAnsi="Times New Roman" w:cs="Times New Roman"/>
      <w:color w:val="000000"/>
      <w:sz w:val="24"/>
      <w:szCs w:val="24"/>
    </w:rPr>
  </w:style>
  <w:style w:type="character" w:styleId="Hiperhivatkozs">
    <w:name w:val="Hyperlink"/>
    <w:rsid w:val="00A169BC"/>
    <w:rPr>
      <w:color w:val="000080"/>
      <w:u w:val="single"/>
    </w:rPr>
  </w:style>
  <w:style w:type="paragraph" w:styleId="Szvegtrzs">
    <w:name w:val="Body Text"/>
    <w:basedOn w:val="Norml"/>
    <w:link w:val="SzvegtrzsChar"/>
    <w:rsid w:val="00A169BC"/>
    <w:pPr>
      <w:spacing w:after="120"/>
    </w:pPr>
  </w:style>
  <w:style w:type="character" w:customStyle="1" w:styleId="SzvegtrzsChar">
    <w:name w:val="Szövegtörzs Char"/>
    <w:basedOn w:val="Bekezdsalapbettpusa"/>
    <w:link w:val="Szvegtrzs"/>
    <w:rsid w:val="00A169BC"/>
    <w:rPr>
      <w:rFonts w:ascii="Times New Roman" w:eastAsia="Arial Unicode MS" w:hAnsi="Times New Roman" w:cs="Times New Roman"/>
      <w:kern w:val="1"/>
      <w:sz w:val="24"/>
      <w:szCs w:val="24"/>
    </w:rPr>
  </w:style>
  <w:style w:type="paragraph" w:customStyle="1" w:styleId="Tblzattartalom">
    <w:name w:val="Táblázattartalom"/>
    <w:basedOn w:val="Norml"/>
    <w:rsid w:val="00A169BC"/>
    <w:pPr>
      <w:suppressLineNumbers/>
    </w:pPr>
  </w:style>
  <w:style w:type="character" w:customStyle="1" w:styleId="st">
    <w:name w:val="st"/>
    <w:basedOn w:val="Bekezdsalapbettpusa"/>
    <w:rsid w:val="00163189"/>
  </w:style>
  <w:style w:type="paragraph" w:customStyle="1" w:styleId="cf0agj">
    <w:name w:val="cf0 agj"/>
    <w:basedOn w:val="Norml"/>
    <w:rsid w:val="00163189"/>
    <w:pPr>
      <w:widowControl/>
      <w:suppressAutoHyphens w:val="0"/>
      <w:spacing w:before="100" w:beforeAutospacing="1" w:after="100" w:afterAutospacing="1"/>
    </w:pPr>
    <w:rPr>
      <w:rFonts w:eastAsia="Times New Roman"/>
      <w:kern w:val="0"/>
      <w:lang w:eastAsia="hu-HU"/>
    </w:rPr>
  </w:style>
  <w:style w:type="character" w:customStyle="1" w:styleId="Cmsor1Char">
    <w:name w:val="Címsor 1 Char"/>
    <w:basedOn w:val="Bekezdsalapbettpusa"/>
    <w:link w:val="Cmsor1"/>
    <w:uiPriority w:val="9"/>
    <w:rsid w:val="00A409F1"/>
    <w:rPr>
      <w:rFonts w:asciiTheme="majorHAnsi" w:eastAsiaTheme="majorEastAsia" w:hAnsiTheme="majorHAnsi" w:cstheme="majorBidi"/>
      <w:b/>
      <w:bCs/>
      <w:color w:val="365F91" w:themeColor="accent1" w:themeShade="BF"/>
      <w:kern w:val="1"/>
      <w:sz w:val="28"/>
      <w:szCs w:val="28"/>
      <w:lang w:eastAsia="ar-SA"/>
    </w:rPr>
  </w:style>
  <w:style w:type="character" w:customStyle="1" w:styleId="ListaszerbekezdsChar">
    <w:name w:val="Listaszerű bekezdés Char"/>
    <w:aliases w:val="List Paragraph1 Char,Welt L Char,bekezdés1 Char,List Paragraph Char,Bullet_1 Char,Lista1 Char,lista_2 Char,Sz·mozott lista 1 Char,Eszeri felsorol·s Char,List Paragraph ‡ moi Char,Dot pt Char,No Spacing1 Char,Indicator Text Char"/>
    <w:basedOn w:val="Bekezdsalapbettpusa"/>
    <w:link w:val="Listaszerbekezds"/>
    <w:uiPriority w:val="34"/>
    <w:qFormat/>
    <w:locked/>
    <w:rsid w:val="00AF0A19"/>
    <w:rPr>
      <w:rFonts w:ascii="Times New Roman" w:eastAsia="Arial Unicode MS"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466476">
      <w:bodyDiv w:val="1"/>
      <w:marLeft w:val="0"/>
      <w:marRight w:val="0"/>
      <w:marTop w:val="0"/>
      <w:marBottom w:val="0"/>
      <w:divBdr>
        <w:top w:val="none" w:sz="0" w:space="0" w:color="auto"/>
        <w:left w:val="none" w:sz="0" w:space="0" w:color="auto"/>
        <w:bottom w:val="none" w:sz="0" w:space="0" w:color="auto"/>
        <w:right w:val="none" w:sz="0" w:space="0" w:color="auto"/>
      </w:divBdr>
    </w:div>
    <w:div w:id="1328904042">
      <w:bodyDiv w:val="1"/>
      <w:marLeft w:val="0"/>
      <w:marRight w:val="0"/>
      <w:marTop w:val="0"/>
      <w:marBottom w:val="0"/>
      <w:divBdr>
        <w:top w:val="none" w:sz="0" w:space="0" w:color="auto"/>
        <w:left w:val="none" w:sz="0" w:space="0" w:color="auto"/>
        <w:bottom w:val="none" w:sz="0" w:space="0" w:color="auto"/>
        <w:right w:val="none" w:sz="0" w:space="0" w:color="auto"/>
      </w:divBdr>
    </w:div>
    <w:div w:id="1494300773">
      <w:bodyDiv w:val="1"/>
      <w:marLeft w:val="0"/>
      <w:marRight w:val="0"/>
      <w:marTop w:val="0"/>
      <w:marBottom w:val="0"/>
      <w:divBdr>
        <w:top w:val="none" w:sz="0" w:space="0" w:color="auto"/>
        <w:left w:val="none" w:sz="0" w:space="0" w:color="auto"/>
        <w:bottom w:val="none" w:sz="0" w:space="0" w:color="auto"/>
        <w:right w:val="none" w:sz="0" w:space="0" w:color="auto"/>
      </w:divBdr>
    </w:div>
    <w:div w:id="2015839889">
      <w:bodyDiv w:val="1"/>
      <w:marLeft w:val="0"/>
      <w:marRight w:val="0"/>
      <w:marTop w:val="0"/>
      <w:marBottom w:val="0"/>
      <w:divBdr>
        <w:top w:val="none" w:sz="0" w:space="0" w:color="auto"/>
        <w:left w:val="none" w:sz="0" w:space="0" w:color="auto"/>
        <w:bottom w:val="none" w:sz="0" w:space="0" w:color="auto"/>
        <w:right w:val="none" w:sz="0" w:space="0" w:color="auto"/>
      </w:divBdr>
    </w:div>
    <w:div w:id="214403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594BA-3C18-499B-A5A4-D6B4D50E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2844</Words>
  <Characters>19625</Characters>
  <Application>Microsoft Office Word</Application>
  <DocSecurity>0</DocSecurity>
  <Lines>163</Lines>
  <Paragraphs>44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gyarnold</dc:creator>
  <cp:lastModifiedBy>Ági</cp:lastModifiedBy>
  <cp:revision>3</cp:revision>
  <cp:lastPrinted>2019-04-11T11:33:00Z</cp:lastPrinted>
  <dcterms:created xsi:type="dcterms:W3CDTF">2019-05-08T09:46:00Z</dcterms:created>
  <dcterms:modified xsi:type="dcterms:W3CDTF">2019-05-16T14:00:00Z</dcterms:modified>
</cp:coreProperties>
</file>